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2D69B" w:themeColor="accent3" w:themeTint="99"/>
  <w:body>
    <w:p w14:paraId="31B8A712" w14:textId="77777777" w:rsidR="00187BA8" w:rsidRPr="00562F17" w:rsidRDefault="00562F17" w:rsidP="00187BA8">
      <w:pPr>
        <w:pStyle w:val="Titel"/>
        <w:tabs>
          <w:tab w:val="left" w:pos="4820"/>
        </w:tabs>
        <w:rPr>
          <w:sz w:val="32"/>
          <w:szCs w:val="32"/>
          <w14:shadow w14:blurRad="50800" w14:dist="38100" w14:dir="2700000" w14:sx="100000" w14:sy="100000" w14:kx="0" w14:ky="0" w14:algn="tl">
            <w14:srgbClr w14:val="000000">
              <w14:alpha w14:val="60000"/>
            </w14:srgbClr>
          </w14:shadow>
        </w:rPr>
      </w:pPr>
      <w:r>
        <w:rPr>
          <w:noProof/>
          <w:sz w:val="32"/>
          <w:szCs w:val="32"/>
        </w:rPr>
        <mc:AlternateContent>
          <mc:Choice Requires="wpg">
            <w:drawing>
              <wp:anchor distT="0" distB="0" distL="114300" distR="114300" simplePos="0" relativeHeight="251657216" behindDoc="0" locked="0" layoutInCell="1" allowOverlap="1" wp14:anchorId="7A16C0EC" wp14:editId="40E376DB">
                <wp:simplePos x="0" y="0"/>
                <wp:positionH relativeFrom="column">
                  <wp:posOffset>-557530</wp:posOffset>
                </wp:positionH>
                <wp:positionV relativeFrom="paragraph">
                  <wp:posOffset>-4992</wp:posOffset>
                </wp:positionV>
                <wp:extent cx="6972998" cy="899179"/>
                <wp:effectExtent l="0" t="0" r="18415" b="1524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998" cy="899179"/>
                          <a:chOff x="456" y="706"/>
                          <a:chExt cx="11377" cy="1502"/>
                        </a:xfrm>
                      </wpg:grpSpPr>
                      <wps:wsp>
                        <wps:cNvPr id="14" name="Text Box 3"/>
                        <wps:cNvSpPr txBox="1">
                          <a:spLocks noChangeArrowheads="1"/>
                        </wps:cNvSpPr>
                        <wps:spPr bwMode="auto">
                          <a:xfrm>
                            <a:off x="456" y="706"/>
                            <a:ext cx="11377" cy="1502"/>
                          </a:xfrm>
                          <a:prstGeom prst="rect">
                            <a:avLst/>
                          </a:prstGeom>
                          <a:solidFill>
                            <a:srgbClr val="FFFFFF"/>
                          </a:solidFill>
                          <a:ln w="6350">
                            <a:solidFill>
                              <a:srgbClr val="99CCFF"/>
                            </a:solidFill>
                            <a:miter lim="800000"/>
                            <a:headEnd/>
                            <a:tailEnd/>
                          </a:ln>
                        </wps:spPr>
                        <wps:txbx>
                          <w:txbxContent>
                            <w:p w14:paraId="7C3110E2" w14:textId="5FCE070C" w:rsidR="00D16432" w:rsidRPr="00013D1E" w:rsidRDefault="00FA35CE" w:rsidP="00DF7742">
                              <w:pPr>
                                <w:rPr>
                                  <w:noProof/>
                                </w:rPr>
                              </w:pPr>
                              <w:r>
                                <w:tab/>
                                <w:t xml:space="preserve">   </w:t>
                              </w:r>
                              <w:r w:rsidR="00930027" w:rsidRPr="00930027">
                                <w:rPr>
                                  <w:noProof/>
                                </w:rPr>
                                <w:drawing>
                                  <wp:inline distT="0" distB="0" distL="0" distR="0" wp14:anchorId="6DAC50AD" wp14:editId="102E6B10">
                                    <wp:extent cx="1299210" cy="801370"/>
                                    <wp:effectExtent l="0" t="0" r="0" b="0"/>
                                    <wp:docPr id="1" name="Afbeelding 1" descr="H:\Verhuizing 2017\GGD\Gravisch\GGD-Groningen_Logo2020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erhuizing 2017\GGD\Gravisch\GGD-Groningen_Logo2020_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9210" cy="801370"/>
                                            </a:xfrm>
                                            <a:prstGeom prst="rect">
                                              <a:avLst/>
                                            </a:prstGeom>
                                            <a:noFill/>
                                            <a:ln>
                                              <a:noFill/>
                                            </a:ln>
                                          </pic:spPr>
                                        </pic:pic>
                                      </a:graphicData>
                                    </a:graphic>
                                  </wp:inline>
                                </w:drawing>
                              </w:r>
                              <w:r>
                                <w:t xml:space="preserve">  </w:t>
                              </w:r>
                              <w:r w:rsidR="00D16432" w:rsidRPr="00437B5A">
                                <w:tab/>
                              </w:r>
                              <w:r>
                                <w:t xml:space="preserve">              </w:t>
                              </w:r>
                              <w:r>
                                <w:tab/>
                                <w:t xml:space="preserve">      </w:t>
                              </w:r>
                              <w:r w:rsidRPr="009041B9">
                                <w:rPr>
                                  <w:noProof/>
                                </w:rPr>
                                <w:drawing>
                                  <wp:inline distT="0" distB="0" distL="0" distR="0" wp14:anchorId="358A12AB" wp14:editId="5A115109">
                                    <wp:extent cx="1295400" cy="754380"/>
                                    <wp:effectExtent l="0" t="0" r="0" b="7620"/>
                                    <wp:docPr id="2" name="Afbeelding 2" descr="MMHPGSA6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HPGSA6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503" cy="759099"/>
                                            </a:xfrm>
                                            <a:prstGeom prst="rect">
                                              <a:avLst/>
                                            </a:prstGeom>
                                            <a:noFill/>
                                            <a:ln>
                                              <a:noFill/>
                                            </a:ln>
                                          </pic:spPr>
                                        </pic:pic>
                                      </a:graphicData>
                                    </a:graphic>
                                  </wp:inline>
                                </w:drawing>
                              </w:r>
                              <w:r w:rsidR="00D16432">
                                <w:tab/>
                              </w:r>
                              <w:r>
                                <w:t xml:space="preserve">         </w:t>
                              </w:r>
                              <w:r w:rsidR="00D16432">
                                <w:rPr>
                                  <w:noProof/>
                                </w:rPr>
                                <w:drawing>
                                  <wp:inline distT="0" distB="0" distL="0" distR="0" wp14:anchorId="100F444F" wp14:editId="34BC3615">
                                    <wp:extent cx="1543050" cy="800100"/>
                                    <wp:effectExtent l="0" t="0" r="0" b="0"/>
                                    <wp:docPr id="3" name="Afbeelding 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r w:rsidR="00D16432" w:rsidRPr="00437B5A">
                                <w:t xml:space="preserve">      </w:t>
                              </w:r>
                            </w:p>
                          </w:txbxContent>
                        </wps:txbx>
                        <wps:bodyPr rot="0" vert="horz" wrap="square" lIns="91440" tIns="45720" rIns="91440" bIns="45720" anchor="t" anchorCtr="0" upright="1">
                          <a:noAutofit/>
                        </wps:bodyPr>
                      </wps:wsp>
                      <wps:wsp>
                        <wps:cNvPr id="15" name="Line 4"/>
                        <wps:cNvCnPr/>
                        <wps:spPr bwMode="auto">
                          <a:xfrm>
                            <a:off x="588" y="816"/>
                            <a:ext cx="3" cy="1264"/>
                          </a:xfrm>
                          <a:prstGeom prst="line">
                            <a:avLst/>
                          </a:prstGeom>
                          <a:noFill/>
                          <a:ln w="50800">
                            <a:solidFill>
                              <a:srgbClr val="3366FF"/>
                            </a:solidFill>
                            <a:round/>
                            <a:headEnd/>
                            <a:tailEnd/>
                          </a:ln>
                          <a:extLst>
                            <a:ext uri="{909E8E84-426E-40DD-AFC4-6F175D3DCCD1}">
                              <a14:hiddenFill xmlns:a14="http://schemas.microsoft.com/office/drawing/2010/main">
                                <a:noFill/>
                              </a14:hiddenFill>
                            </a:ext>
                          </a:extLst>
                        </wps:spPr>
                        <wps:bodyPr/>
                      </wps:wsp>
                      <wps:wsp>
                        <wps:cNvPr id="16" name="Line 5"/>
                        <wps:cNvCnPr/>
                        <wps:spPr bwMode="auto">
                          <a:xfrm>
                            <a:off x="786" y="816"/>
                            <a:ext cx="3" cy="1264"/>
                          </a:xfrm>
                          <a:prstGeom prst="line">
                            <a:avLst/>
                          </a:prstGeom>
                          <a:noFill/>
                          <a:ln w="50800">
                            <a:solidFill>
                              <a:srgbClr val="CCCC00"/>
                            </a:solidFill>
                            <a:round/>
                            <a:headEnd/>
                            <a:tailEnd/>
                          </a:ln>
                          <a:extLst>
                            <a:ext uri="{909E8E84-426E-40DD-AFC4-6F175D3DCCD1}">
                              <a14:hiddenFill xmlns:a14="http://schemas.microsoft.com/office/drawing/2010/main">
                                <a:noFill/>
                              </a14:hiddenFill>
                            </a:ext>
                          </a:extLst>
                        </wps:spPr>
                        <wps:bodyPr/>
                      </wps:wsp>
                      <wps:wsp>
                        <wps:cNvPr id="17" name="Line 6"/>
                        <wps:cNvCnPr/>
                        <wps:spPr bwMode="auto">
                          <a:xfrm>
                            <a:off x="969" y="816"/>
                            <a:ext cx="3" cy="1264"/>
                          </a:xfrm>
                          <a:prstGeom prst="line">
                            <a:avLst/>
                          </a:prstGeom>
                          <a:noFill/>
                          <a:ln w="50800">
                            <a:solidFill>
                              <a:srgbClr val="99CCFF"/>
                            </a:solidFill>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1161" y="816"/>
                            <a:ext cx="3" cy="1264"/>
                          </a:xfrm>
                          <a:prstGeom prst="line">
                            <a:avLst/>
                          </a:prstGeom>
                          <a:noFill/>
                          <a:ln w="50800">
                            <a:solidFill>
                              <a:srgbClr val="CC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6C0EC" id="Group 2" o:spid="_x0000_s1026" style="position:absolute;left:0;text-align:left;margin-left:-43.9pt;margin-top:-.4pt;width:549.05pt;height:70.8pt;z-index:251657216" coordorigin="456,706" coordsize="11377,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">
                <v:shapetype id="_x0000_t202" coordsize="21600,21600" o:spt="202" path="m,l,21600r21600,l21600,xe">
                  <v:stroke joinstyle="miter"/>
                  <v:path gradientshapeok="t" o:connecttype="rect"/>
                </v:shapetype>
                <v:shape id="Text Box 3" o:spid="_x0000_s1027" type="#_x0000_t202" style="position:absolute;left:456;top:706;width:11377;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" strokecolor="#9cf" strokeweight=".5pt">
                  <v:textbox>
                    <w:txbxContent>
                      <w:p w14:paraId="7C3110E2" w14:textId="5FCE070C" w:rsidR="00D16432" w:rsidRPr="00013D1E" w:rsidRDefault="00FA35CE" w:rsidP="00DF7742">
                        <w:pPr>
                          <w:rPr>
                            <w:noProof/>
                          </w:rPr>
                        </w:pPr>
                        <w:r>
                          <w:tab/>
                          <w:t xml:space="preserve">   </w:t>
                        </w:r>
                        <w:r w:rsidR="00930027" w:rsidRPr="00930027">
                          <w:rPr>
                            <w:noProof/>
                          </w:rPr>
                          <w:drawing>
                            <wp:inline distT="0" distB="0" distL="0" distR="0" wp14:anchorId="6DAC50AD" wp14:editId="102E6B10">
                              <wp:extent cx="1299210" cy="801370"/>
                              <wp:effectExtent l="0" t="0" r="0" b="0"/>
                              <wp:docPr id="1" name="Afbeelding 1" descr="H:\Verhuizing 2017\GGD\Gravisch\GGD-Groningen_Logo2020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erhuizing 2017\GGD\Gravisch\GGD-Groningen_Logo2020_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9210" cy="801370"/>
                                      </a:xfrm>
                                      <a:prstGeom prst="rect">
                                        <a:avLst/>
                                      </a:prstGeom>
                                      <a:noFill/>
                                      <a:ln>
                                        <a:noFill/>
                                      </a:ln>
                                    </pic:spPr>
                                  </pic:pic>
                                </a:graphicData>
                              </a:graphic>
                            </wp:inline>
                          </w:drawing>
                        </w:r>
                        <w:r>
                          <w:t xml:space="preserve">  </w:t>
                        </w:r>
                        <w:r w:rsidR="00D16432" w:rsidRPr="00437B5A">
                          <w:tab/>
                        </w:r>
                        <w:r>
                          <w:t xml:space="preserve">              </w:t>
                        </w:r>
                        <w:r>
                          <w:tab/>
                          <w:t xml:space="preserve">      </w:t>
                        </w:r>
                        <w:r w:rsidRPr="009041B9">
                          <w:rPr>
                            <w:noProof/>
                          </w:rPr>
                          <w:drawing>
                            <wp:inline distT="0" distB="0" distL="0" distR="0" wp14:anchorId="358A12AB" wp14:editId="5A115109">
                              <wp:extent cx="1295400" cy="754380"/>
                              <wp:effectExtent l="0" t="0" r="0" b="7620"/>
                              <wp:docPr id="2" name="Afbeelding 2" descr="MMHPGSA6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HPGSA6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503" cy="759099"/>
                                      </a:xfrm>
                                      <a:prstGeom prst="rect">
                                        <a:avLst/>
                                      </a:prstGeom>
                                      <a:noFill/>
                                      <a:ln>
                                        <a:noFill/>
                                      </a:ln>
                                    </pic:spPr>
                                  </pic:pic>
                                </a:graphicData>
                              </a:graphic>
                            </wp:inline>
                          </w:drawing>
                        </w:r>
                        <w:r w:rsidR="00D16432">
                          <w:tab/>
                        </w:r>
                        <w:r>
                          <w:t xml:space="preserve">         </w:t>
                        </w:r>
                        <w:r w:rsidR="00D16432">
                          <w:rPr>
                            <w:noProof/>
                          </w:rPr>
                          <w:drawing>
                            <wp:inline distT="0" distB="0" distL="0" distR="0" wp14:anchorId="100F444F" wp14:editId="34BC3615">
                              <wp:extent cx="1543050" cy="800100"/>
                              <wp:effectExtent l="0" t="0" r="0" b="0"/>
                              <wp:docPr id="3" name="Afbeelding 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r w:rsidR="00D16432" w:rsidRPr="00437B5A">
                          <w:t xml:space="preserve">      </w:t>
                        </w:r>
                      </w:p>
                    </w:txbxContent>
                  </v:textbox>
                </v:shape>
                <v:line id="Line 4" o:spid="_x0000_s1028" style="position:absolute;visibility:visible;mso-wrap-style:square" from="588,816" to="59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" strokecolor="#36f" strokeweight="4pt"/>
                <v:line id="Line 5" o:spid="_x0000_s1029" style="position:absolute;visibility:visible;mso-wrap-style:square" from="786,816" to="789,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" strokecolor="#cc0" strokeweight="4pt"/>
                <v:line id="Line 6" o:spid="_x0000_s1030" style="position:absolute;visibility:visible;mso-wrap-style:square" from="969,816" to="972,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" strokecolor="#9cf" strokeweight="4pt"/>
                <v:line id="Line 7" o:spid="_x0000_s1031" style="position:absolute;visibility:visible;mso-wrap-style:square" from="1161,816" to="1164,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" strokecolor="#c00" strokeweight="4pt"/>
              </v:group>
            </w:pict>
          </mc:Fallback>
        </mc:AlternateContent>
      </w:r>
    </w:p>
    <w:p w14:paraId="13EE2267" w14:textId="77777777" w:rsidR="00187BA8" w:rsidRPr="00562F17" w:rsidRDefault="00187BA8" w:rsidP="00187BA8">
      <w:pPr>
        <w:pStyle w:val="Titel"/>
        <w:tabs>
          <w:tab w:val="left" w:pos="4820"/>
        </w:tabs>
        <w:rPr>
          <w:sz w:val="32"/>
          <w:szCs w:val="32"/>
          <w14:shadow w14:blurRad="50800" w14:dist="38100" w14:dir="2700000" w14:sx="100000" w14:sy="100000" w14:kx="0" w14:ky="0" w14:algn="tl">
            <w14:srgbClr w14:val="000000">
              <w14:alpha w14:val="60000"/>
            </w14:srgbClr>
          </w14:shadow>
        </w:rPr>
      </w:pPr>
    </w:p>
    <w:p w14:paraId="31AA7A1F" w14:textId="77777777" w:rsidR="00187BA8" w:rsidRPr="00562F17" w:rsidRDefault="00187BA8" w:rsidP="00187BA8">
      <w:pPr>
        <w:pStyle w:val="Titel"/>
        <w:tabs>
          <w:tab w:val="left" w:pos="4820"/>
        </w:tabs>
        <w:rPr>
          <w:sz w:val="32"/>
          <w:szCs w:val="32"/>
          <w14:shadow w14:blurRad="50800" w14:dist="38100" w14:dir="2700000" w14:sx="100000" w14:sy="100000" w14:kx="0" w14:ky="0" w14:algn="tl">
            <w14:srgbClr w14:val="000000">
              <w14:alpha w14:val="60000"/>
            </w14:srgbClr>
          </w14:shadow>
        </w:rPr>
      </w:pPr>
    </w:p>
    <w:p w14:paraId="741BD3A5" w14:textId="77777777" w:rsidR="000B4018" w:rsidRDefault="000B4018" w:rsidP="00E179B9">
      <w:pPr>
        <w:pStyle w:val="Geenafstand"/>
      </w:pPr>
    </w:p>
    <w:p w14:paraId="6A935FB8" w14:textId="77777777" w:rsidR="00B63BDF" w:rsidRDefault="00B63BDF" w:rsidP="00E179B9">
      <w:pPr>
        <w:pStyle w:val="Geenafstand"/>
      </w:pPr>
    </w:p>
    <w:p w14:paraId="100A813A" w14:textId="111935B1" w:rsidR="002F1BA6" w:rsidRPr="00122C1B" w:rsidRDefault="002F1BA6" w:rsidP="002F1BA6">
      <w:pPr>
        <w:pBdr>
          <w:top w:val="nil"/>
          <w:left w:val="nil"/>
          <w:bottom w:val="nil"/>
          <w:right w:val="nil"/>
          <w:between w:val="nil"/>
        </w:pBdr>
        <w:rPr>
          <w:rFonts w:ascii="Calibri" w:eastAsia="Calibri" w:hAnsi="Calibri" w:cs="Calibri"/>
          <w:color w:val="000000"/>
          <w:sz w:val="22"/>
          <w:szCs w:val="22"/>
        </w:rPr>
      </w:pPr>
      <w:r w:rsidRPr="00122C1B">
        <w:rPr>
          <w:rFonts w:ascii="Calibri" w:eastAsia="Calibri" w:hAnsi="Calibri" w:cs="Calibri"/>
          <w:color w:val="000000"/>
          <w:sz w:val="22"/>
          <w:szCs w:val="22"/>
        </w:rPr>
        <w:t xml:space="preserve">Betreft: uitnodiging </w:t>
      </w:r>
      <w:r w:rsidR="00C52351">
        <w:rPr>
          <w:rFonts w:ascii="Calibri" w:eastAsia="Calibri" w:hAnsi="Calibri" w:cs="Calibri"/>
          <w:color w:val="000000"/>
          <w:sz w:val="22"/>
          <w:szCs w:val="22"/>
        </w:rPr>
        <w:t xml:space="preserve">online </w:t>
      </w:r>
      <w:r w:rsidRPr="00122C1B">
        <w:rPr>
          <w:rFonts w:ascii="Calibri" w:eastAsia="Calibri" w:hAnsi="Calibri" w:cs="Calibri"/>
          <w:color w:val="000000"/>
          <w:sz w:val="22"/>
          <w:szCs w:val="22"/>
        </w:rPr>
        <w:t xml:space="preserve">refereeravond </w:t>
      </w:r>
      <w:r w:rsidR="008D6455">
        <w:rPr>
          <w:rFonts w:ascii="Calibri" w:eastAsia="Calibri" w:hAnsi="Calibri" w:cs="Calibri"/>
          <w:color w:val="000000"/>
          <w:sz w:val="22"/>
          <w:szCs w:val="22"/>
        </w:rPr>
        <w:t>2</w:t>
      </w:r>
      <w:r w:rsidR="00FD41FA">
        <w:rPr>
          <w:rFonts w:ascii="Calibri" w:eastAsia="Calibri" w:hAnsi="Calibri" w:cs="Calibri"/>
          <w:color w:val="000000"/>
          <w:sz w:val="22"/>
          <w:szCs w:val="22"/>
        </w:rPr>
        <w:t xml:space="preserve">5 januari </w:t>
      </w:r>
      <w:r w:rsidRPr="00122C1B">
        <w:rPr>
          <w:rFonts w:ascii="Calibri" w:eastAsia="Calibri" w:hAnsi="Calibri" w:cs="Calibri"/>
          <w:color w:val="000000"/>
          <w:sz w:val="22"/>
          <w:szCs w:val="22"/>
        </w:rPr>
        <w:t>202</w:t>
      </w:r>
      <w:r w:rsidR="00FD41FA">
        <w:rPr>
          <w:rFonts w:ascii="Calibri" w:eastAsia="Calibri" w:hAnsi="Calibri" w:cs="Calibri"/>
          <w:color w:val="000000"/>
          <w:sz w:val="22"/>
          <w:szCs w:val="22"/>
        </w:rPr>
        <w:t>3</w:t>
      </w:r>
      <w:r w:rsidRPr="00122C1B">
        <w:rPr>
          <w:rFonts w:ascii="Calibri" w:eastAsia="Calibri" w:hAnsi="Calibri" w:cs="Calibri"/>
          <w:color w:val="000000"/>
          <w:sz w:val="22"/>
          <w:szCs w:val="22"/>
        </w:rPr>
        <w:tab/>
      </w:r>
    </w:p>
    <w:p w14:paraId="7E0C58FF" w14:textId="77777777" w:rsidR="002F1BA6" w:rsidRPr="00122C1B" w:rsidRDefault="002F1BA6" w:rsidP="002F1BA6">
      <w:pPr>
        <w:rPr>
          <w:rFonts w:ascii="Calibri" w:eastAsia="Calibri" w:hAnsi="Calibri" w:cs="Calibri"/>
          <w:sz w:val="22"/>
          <w:szCs w:val="22"/>
        </w:rPr>
      </w:pPr>
    </w:p>
    <w:p w14:paraId="3ABF210E" w14:textId="287E426E" w:rsidR="002F1BA6" w:rsidRPr="00122C1B" w:rsidRDefault="002F1BA6" w:rsidP="002F1BA6">
      <w:pPr>
        <w:rPr>
          <w:rFonts w:ascii="Calibri" w:eastAsia="Calibri" w:hAnsi="Calibri" w:cs="Calibri"/>
          <w:sz w:val="22"/>
          <w:szCs w:val="22"/>
        </w:rPr>
      </w:pPr>
      <w:r w:rsidRPr="00122C1B">
        <w:rPr>
          <w:rFonts w:ascii="Calibri" w:eastAsia="Calibri" w:hAnsi="Calibri" w:cs="Calibri"/>
          <w:sz w:val="22"/>
          <w:szCs w:val="22"/>
        </w:rPr>
        <w:t xml:space="preserve">Groningen, </w:t>
      </w:r>
      <w:r w:rsidR="00FD41FA">
        <w:rPr>
          <w:rFonts w:ascii="Calibri" w:eastAsia="Calibri" w:hAnsi="Calibri" w:cs="Calibri"/>
          <w:sz w:val="22"/>
          <w:szCs w:val="22"/>
        </w:rPr>
        <w:t>december</w:t>
      </w:r>
      <w:r w:rsidR="008E0898">
        <w:rPr>
          <w:rFonts w:ascii="Calibri" w:eastAsia="Calibri" w:hAnsi="Calibri" w:cs="Calibri"/>
          <w:sz w:val="22"/>
          <w:szCs w:val="22"/>
        </w:rPr>
        <w:t xml:space="preserve"> </w:t>
      </w:r>
      <w:r w:rsidRPr="00122C1B">
        <w:rPr>
          <w:rFonts w:ascii="Calibri" w:eastAsia="Calibri" w:hAnsi="Calibri" w:cs="Calibri"/>
          <w:sz w:val="22"/>
          <w:szCs w:val="22"/>
        </w:rPr>
        <w:t>202</w:t>
      </w:r>
      <w:r w:rsidR="00004117" w:rsidRPr="00122C1B">
        <w:rPr>
          <w:rFonts w:ascii="Calibri" w:eastAsia="Calibri" w:hAnsi="Calibri" w:cs="Calibri"/>
          <w:sz w:val="22"/>
          <w:szCs w:val="22"/>
        </w:rPr>
        <w:t>2</w:t>
      </w:r>
    </w:p>
    <w:p w14:paraId="5163D7A6" w14:textId="77777777" w:rsidR="002F1BA6" w:rsidRPr="00122C1B" w:rsidRDefault="002F1BA6" w:rsidP="002F1BA6">
      <w:pPr>
        <w:rPr>
          <w:rFonts w:ascii="Calibri" w:eastAsia="Calibri" w:hAnsi="Calibri" w:cs="Calibri"/>
          <w:sz w:val="22"/>
          <w:szCs w:val="22"/>
        </w:rPr>
      </w:pPr>
    </w:p>
    <w:p w14:paraId="1722E262" w14:textId="77777777" w:rsidR="002F1BA6" w:rsidRPr="00122C1B" w:rsidRDefault="002F1BA6" w:rsidP="002F1BA6">
      <w:pPr>
        <w:rPr>
          <w:rFonts w:ascii="Calibri" w:eastAsia="Calibri" w:hAnsi="Calibri" w:cs="Calibri"/>
          <w:sz w:val="22"/>
          <w:szCs w:val="22"/>
        </w:rPr>
      </w:pPr>
    </w:p>
    <w:p w14:paraId="3053919C" w14:textId="77777777" w:rsidR="002F1BA6" w:rsidRPr="00122C1B" w:rsidRDefault="002F1BA6" w:rsidP="002F1BA6">
      <w:pPr>
        <w:rPr>
          <w:rFonts w:ascii="Calibri" w:eastAsia="Calibri" w:hAnsi="Calibri" w:cs="Calibri"/>
          <w:sz w:val="22"/>
          <w:szCs w:val="22"/>
        </w:rPr>
      </w:pPr>
      <w:r w:rsidRPr="00122C1B">
        <w:rPr>
          <w:rFonts w:ascii="Calibri" w:eastAsia="Calibri" w:hAnsi="Calibri" w:cs="Calibri"/>
          <w:sz w:val="22"/>
          <w:szCs w:val="22"/>
        </w:rPr>
        <w:t>Geachte mevrouw, heer,</w:t>
      </w:r>
    </w:p>
    <w:p w14:paraId="1105D681" w14:textId="77777777" w:rsidR="002F1BA6" w:rsidRPr="00122C1B" w:rsidRDefault="002F1BA6" w:rsidP="002F1BA6">
      <w:pPr>
        <w:rPr>
          <w:rFonts w:ascii="Calibri" w:eastAsia="Calibri" w:hAnsi="Calibri" w:cs="Calibri"/>
          <w:sz w:val="22"/>
          <w:szCs w:val="22"/>
        </w:rPr>
      </w:pPr>
    </w:p>
    <w:p w14:paraId="20F719BA" w14:textId="624C4575" w:rsidR="00122C1B" w:rsidRDefault="00122C1B" w:rsidP="00122C1B">
      <w:pPr>
        <w:pStyle w:val="Default"/>
        <w:rPr>
          <w:sz w:val="22"/>
          <w:szCs w:val="22"/>
        </w:rPr>
      </w:pPr>
      <w:r w:rsidRPr="00122C1B">
        <w:rPr>
          <w:sz w:val="22"/>
          <w:szCs w:val="22"/>
        </w:rPr>
        <w:t xml:space="preserve">Hierbij nodig ik u van harte uit voor de eerst volgende refereeravond georganiseerd door GGD Groningen, </w:t>
      </w:r>
      <w:r>
        <w:rPr>
          <w:sz w:val="22"/>
          <w:szCs w:val="22"/>
        </w:rPr>
        <w:t xml:space="preserve">GGD Fryslân en GGD Drenthe. De digitale bijeenkomst zal worden gehouden op: </w:t>
      </w:r>
    </w:p>
    <w:p w14:paraId="70D31982" w14:textId="77777777" w:rsidR="00122C1B" w:rsidRDefault="00122C1B" w:rsidP="00122C1B">
      <w:pPr>
        <w:pStyle w:val="Default"/>
        <w:rPr>
          <w:b/>
          <w:bCs/>
          <w:sz w:val="36"/>
          <w:szCs w:val="36"/>
        </w:rPr>
      </w:pPr>
    </w:p>
    <w:p w14:paraId="42A2CB1D" w14:textId="2379D5BB" w:rsidR="00122C1B" w:rsidRDefault="00122C1B" w:rsidP="00122C1B">
      <w:pPr>
        <w:pStyle w:val="Default"/>
        <w:jc w:val="center"/>
        <w:rPr>
          <w:sz w:val="36"/>
          <w:szCs w:val="36"/>
        </w:rPr>
      </w:pPr>
      <w:r>
        <w:rPr>
          <w:b/>
          <w:bCs/>
          <w:sz w:val="36"/>
          <w:szCs w:val="36"/>
        </w:rPr>
        <w:t xml:space="preserve">woensdag </w:t>
      </w:r>
      <w:r w:rsidR="008E0898">
        <w:rPr>
          <w:b/>
          <w:bCs/>
          <w:sz w:val="36"/>
          <w:szCs w:val="36"/>
        </w:rPr>
        <w:t>2</w:t>
      </w:r>
      <w:r w:rsidR="00D970D9">
        <w:rPr>
          <w:b/>
          <w:bCs/>
          <w:sz w:val="36"/>
          <w:szCs w:val="36"/>
        </w:rPr>
        <w:t xml:space="preserve">5 januari </w:t>
      </w:r>
      <w:r w:rsidR="008E0898">
        <w:rPr>
          <w:b/>
          <w:bCs/>
          <w:sz w:val="36"/>
          <w:szCs w:val="36"/>
        </w:rPr>
        <w:t>2</w:t>
      </w:r>
      <w:r w:rsidR="00C52351">
        <w:rPr>
          <w:b/>
          <w:bCs/>
          <w:sz w:val="36"/>
          <w:szCs w:val="36"/>
        </w:rPr>
        <w:t>02</w:t>
      </w:r>
      <w:r w:rsidR="00D970D9">
        <w:rPr>
          <w:b/>
          <w:bCs/>
          <w:sz w:val="36"/>
          <w:szCs w:val="36"/>
        </w:rPr>
        <w:t>3</w:t>
      </w:r>
      <w:r>
        <w:rPr>
          <w:b/>
          <w:bCs/>
          <w:sz w:val="36"/>
          <w:szCs w:val="36"/>
        </w:rPr>
        <w:t xml:space="preserve"> van 20.00 uur tot 22.00 uur</w:t>
      </w:r>
    </w:p>
    <w:p w14:paraId="7A56E981" w14:textId="0FA12458" w:rsidR="00122C1B" w:rsidRDefault="00122C1B" w:rsidP="00122C1B">
      <w:pPr>
        <w:pStyle w:val="Default"/>
        <w:jc w:val="center"/>
        <w:rPr>
          <w:sz w:val="28"/>
          <w:szCs w:val="28"/>
        </w:rPr>
      </w:pPr>
      <w:r>
        <w:rPr>
          <w:i/>
          <w:iCs/>
          <w:sz w:val="28"/>
          <w:szCs w:val="28"/>
        </w:rPr>
        <w:t>Klik hier om deel te nemen aan de vergadering</w:t>
      </w:r>
    </w:p>
    <w:p w14:paraId="67A65BAD" w14:textId="77777777" w:rsidR="00122C1B" w:rsidRDefault="00122C1B" w:rsidP="00122C1B">
      <w:pPr>
        <w:pStyle w:val="Default"/>
        <w:rPr>
          <w:sz w:val="23"/>
          <w:szCs w:val="23"/>
        </w:rPr>
      </w:pPr>
    </w:p>
    <w:p w14:paraId="7348EF20" w14:textId="161A5CA1" w:rsidR="00122C1B" w:rsidRDefault="00122C1B" w:rsidP="00122C1B">
      <w:pPr>
        <w:pStyle w:val="Default"/>
        <w:rPr>
          <w:sz w:val="23"/>
          <w:szCs w:val="23"/>
        </w:rPr>
      </w:pPr>
      <w:r>
        <w:rPr>
          <w:sz w:val="23"/>
          <w:szCs w:val="23"/>
        </w:rPr>
        <w:t xml:space="preserve">Het onderwerp van de avond is: </w:t>
      </w:r>
    </w:p>
    <w:p w14:paraId="0C6049B5" w14:textId="64F86797" w:rsidR="006C77EB" w:rsidRDefault="006C77EB" w:rsidP="00122C1B">
      <w:pPr>
        <w:pStyle w:val="Default"/>
        <w:rPr>
          <w:sz w:val="23"/>
          <w:szCs w:val="23"/>
        </w:rPr>
      </w:pPr>
    </w:p>
    <w:p w14:paraId="259230CD" w14:textId="77777777" w:rsidR="00D970D9" w:rsidRDefault="00D970D9" w:rsidP="00D970D9">
      <w:pPr>
        <w:pStyle w:val="Normaalweb"/>
        <w:jc w:val="center"/>
        <w:rPr>
          <w:rFonts w:asciiTheme="minorHAnsi" w:hAnsiTheme="minorHAnsi" w:cstheme="minorHAnsi"/>
          <w:b/>
          <w:bCs/>
          <w:sz w:val="32"/>
          <w:szCs w:val="32"/>
        </w:rPr>
      </w:pPr>
      <w:proofErr w:type="spellStart"/>
      <w:r w:rsidRPr="00D970D9">
        <w:rPr>
          <w:rFonts w:asciiTheme="minorHAnsi" w:hAnsiTheme="minorHAnsi" w:cstheme="minorHAnsi"/>
          <w:b/>
          <w:bCs/>
          <w:sz w:val="32"/>
          <w:szCs w:val="32"/>
        </w:rPr>
        <w:t>Planetary</w:t>
      </w:r>
      <w:proofErr w:type="spellEnd"/>
      <w:r w:rsidRPr="00D970D9">
        <w:rPr>
          <w:rFonts w:asciiTheme="minorHAnsi" w:hAnsiTheme="minorHAnsi" w:cstheme="minorHAnsi"/>
          <w:b/>
          <w:bCs/>
          <w:sz w:val="32"/>
          <w:szCs w:val="32"/>
        </w:rPr>
        <w:t xml:space="preserve"> Health in de publieke gezondheidszorg: </w:t>
      </w:r>
    </w:p>
    <w:p w14:paraId="6F14D3F2" w14:textId="22DD79B1" w:rsidR="00D970D9" w:rsidRPr="00D970D9" w:rsidRDefault="00D970D9" w:rsidP="00D970D9">
      <w:pPr>
        <w:pStyle w:val="Normaalweb"/>
        <w:jc w:val="center"/>
        <w:rPr>
          <w:rFonts w:asciiTheme="minorHAnsi" w:hAnsiTheme="minorHAnsi" w:cstheme="minorHAnsi"/>
          <w:sz w:val="32"/>
          <w:szCs w:val="32"/>
        </w:rPr>
      </w:pPr>
      <w:r w:rsidRPr="00D970D9">
        <w:rPr>
          <w:rFonts w:asciiTheme="minorHAnsi" w:hAnsiTheme="minorHAnsi" w:cstheme="minorHAnsi"/>
          <w:b/>
          <w:bCs/>
          <w:sz w:val="32"/>
          <w:szCs w:val="32"/>
        </w:rPr>
        <w:t>van slag of aan de slag?</w:t>
      </w:r>
    </w:p>
    <w:p w14:paraId="73A74258" w14:textId="77777777" w:rsidR="00D970D9" w:rsidRDefault="00D970D9" w:rsidP="00D970D9">
      <w:pPr>
        <w:pStyle w:val="Normaalweb"/>
        <w:rPr>
          <w:rFonts w:asciiTheme="minorHAnsi" w:hAnsiTheme="minorHAnsi" w:cstheme="minorHAnsi"/>
          <w:sz w:val="22"/>
          <w:szCs w:val="22"/>
        </w:rPr>
      </w:pPr>
    </w:p>
    <w:p w14:paraId="0D13D2D8" w14:textId="25E5F5B4" w:rsidR="00D970D9" w:rsidRPr="00D970D9" w:rsidRDefault="00D970D9" w:rsidP="00D970D9">
      <w:pPr>
        <w:pStyle w:val="Normaalweb"/>
        <w:rPr>
          <w:rFonts w:asciiTheme="minorHAnsi" w:hAnsiTheme="minorHAnsi" w:cstheme="minorHAnsi"/>
          <w:b/>
          <w:bCs/>
          <w:sz w:val="22"/>
          <w:szCs w:val="22"/>
        </w:rPr>
      </w:pPr>
      <w:r w:rsidRPr="00D970D9">
        <w:rPr>
          <w:rFonts w:asciiTheme="minorHAnsi" w:hAnsiTheme="minorHAnsi" w:cstheme="minorHAnsi"/>
          <w:b/>
          <w:bCs/>
          <w:sz w:val="22"/>
          <w:szCs w:val="22"/>
        </w:rPr>
        <w:t>Presentatie 1</w:t>
      </w:r>
      <w:r>
        <w:rPr>
          <w:rFonts w:asciiTheme="minorHAnsi" w:hAnsiTheme="minorHAnsi" w:cstheme="minorHAnsi"/>
          <w:b/>
          <w:bCs/>
          <w:sz w:val="22"/>
          <w:szCs w:val="22"/>
        </w:rPr>
        <w:tab/>
      </w:r>
      <w:r w:rsidRPr="00D970D9">
        <w:rPr>
          <w:rFonts w:asciiTheme="minorHAnsi" w:hAnsiTheme="minorHAnsi" w:cstheme="minorHAnsi"/>
          <w:b/>
          <w:bCs/>
          <w:sz w:val="22"/>
          <w:szCs w:val="22"/>
        </w:rPr>
        <w:t xml:space="preserve">Een introductie in </w:t>
      </w:r>
      <w:proofErr w:type="spellStart"/>
      <w:r w:rsidRPr="00D970D9">
        <w:rPr>
          <w:rFonts w:asciiTheme="minorHAnsi" w:hAnsiTheme="minorHAnsi" w:cstheme="minorHAnsi"/>
          <w:b/>
          <w:bCs/>
          <w:sz w:val="22"/>
          <w:szCs w:val="22"/>
        </w:rPr>
        <w:t>Planetary</w:t>
      </w:r>
      <w:proofErr w:type="spellEnd"/>
      <w:r w:rsidRPr="00D970D9">
        <w:rPr>
          <w:rFonts w:asciiTheme="minorHAnsi" w:hAnsiTheme="minorHAnsi" w:cstheme="minorHAnsi"/>
          <w:b/>
          <w:bCs/>
          <w:sz w:val="22"/>
          <w:szCs w:val="22"/>
        </w:rPr>
        <w:t xml:space="preserve"> Health.</w:t>
      </w:r>
    </w:p>
    <w:p w14:paraId="3F5428BA" w14:textId="77777777" w:rsidR="00D970D9" w:rsidRPr="00015C4F" w:rsidRDefault="00D970D9" w:rsidP="00D970D9">
      <w:pPr>
        <w:pStyle w:val="Normaalweb"/>
        <w:rPr>
          <w:rFonts w:asciiTheme="minorHAnsi" w:hAnsiTheme="minorHAnsi" w:cstheme="minorHAnsi"/>
          <w:sz w:val="22"/>
          <w:szCs w:val="22"/>
        </w:rPr>
      </w:pPr>
    </w:p>
    <w:p w14:paraId="33AC10D7" w14:textId="6BE549ED" w:rsidR="00D970D9" w:rsidRPr="00D970D9" w:rsidRDefault="00D970D9" w:rsidP="00D970D9">
      <w:pPr>
        <w:pStyle w:val="Normaalweb"/>
        <w:rPr>
          <w:rFonts w:asciiTheme="minorHAnsi" w:hAnsiTheme="minorHAnsi" w:cstheme="minorHAnsi"/>
          <w:sz w:val="22"/>
          <w:szCs w:val="22"/>
        </w:rPr>
      </w:pPr>
      <w:r>
        <w:rPr>
          <w:rFonts w:asciiTheme="minorHAnsi" w:hAnsiTheme="minorHAnsi" w:cstheme="minorHAnsi"/>
          <w:sz w:val="22"/>
          <w:szCs w:val="22"/>
        </w:rPr>
        <w:t>Deze</w:t>
      </w:r>
      <w:r w:rsidRPr="00D970D9">
        <w:rPr>
          <w:rFonts w:asciiTheme="minorHAnsi" w:hAnsiTheme="minorHAnsi" w:cstheme="minorHAnsi"/>
          <w:sz w:val="22"/>
          <w:szCs w:val="22"/>
        </w:rPr>
        <w:t xml:space="preserve"> voordracht geeft een introductie in klimaatverandering en daarmee samenhangende problemen en hoe deze de gezondheid beïnvloeden; zowel nu als in de nabije toekomst. Een belangrijk thema daarin zijn de mentale effecten van klimaatverandering en hoe deze gevoelens om te buigen naar constructieve acties. Kleine zaken kunnen al een groot verschil maken. </w:t>
      </w:r>
      <w:r>
        <w:rPr>
          <w:rFonts w:asciiTheme="minorHAnsi" w:hAnsiTheme="minorHAnsi" w:cstheme="minorHAnsi"/>
          <w:sz w:val="22"/>
          <w:szCs w:val="22"/>
        </w:rPr>
        <w:t xml:space="preserve">Valesca Venhof </w:t>
      </w:r>
      <w:r w:rsidRPr="00D970D9">
        <w:rPr>
          <w:rFonts w:asciiTheme="minorHAnsi" w:hAnsiTheme="minorHAnsi" w:cstheme="minorHAnsi"/>
          <w:sz w:val="22"/>
          <w:szCs w:val="22"/>
        </w:rPr>
        <w:t>gaat in op het gedachtegoed van “</w:t>
      </w:r>
      <w:proofErr w:type="spellStart"/>
      <w:r w:rsidRPr="00D970D9">
        <w:rPr>
          <w:rFonts w:asciiTheme="minorHAnsi" w:hAnsiTheme="minorHAnsi" w:cstheme="minorHAnsi"/>
          <w:sz w:val="22"/>
          <w:szCs w:val="22"/>
        </w:rPr>
        <w:t>Planetary</w:t>
      </w:r>
      <w:proofErr w:type="spellEnd"/>
      <w:r w:rsidRPr="00D970D9">
        <w:rPr>
          <w:rFonts w:asciiTheme="minorHAnsi" w:hAnsiTheme="minorHAnsi" w:cstheme="minorHAnsi"/>
          <w:sz w:val="22"/>
          <w:szCs w:val="22"/>
        </w:rPr>
        <w:t xml:space="preserve"> Health” en geeft een overzicht t.a.v. wat dit voor ons werk in de diverse velden van de publieke gezondheidszorg kan betekenen. </w:t>
      </w:r>
    </w:p>
    <w:p w14:paraId="44519BD1" w14:textId="77777777" w:rsidR="00D970D9" w:rsidRDefault="00D970D9" w:rsidP="00D970D9">
      <w:pPr>
        <w:pStyle w:val="Normaalweb"/>
        <w:rPr>
          <w:rFonts w:asciiTheme="minorHAnsi" w:hAnsiTheme="minorHAnsi" w:cstheme="minorHAnsi"/>
          <w:sz w:val="22"/>
          <w:szCs w:val="22"/>
        </w:rPr>
      </w:pPr>
    </w:p>
    <w:p w14:paraId="202AA4D1" w14:textId="56520720" w:rsidR="00D970D9" w:rsidRDefault="00D970D9" w:rsidP="00D970D9">
      <w:pPr>
        <w:pStyle w:val="Normaalweb"/>
        <w:rPr>
          <w:rFonts w:asciiTheme="minorHAnsi" w:hAnsiTheme="minorHAnsi" w:cstheme="minorHAnsi"/>
          <w:sz w:val="22"/>
          <w:szCs w:val="22"/>
        </w:rPr>
      </w:pPr>
      <w:r>
        <w:rPr>
          <w:rFonts w:asciiTheme="minorHAnsi" w:hAnsiTheme="minorHAnsi" w:cstheme="minorHAnsi"/>
          <w:sz w:val="22"/>
          <w:szCs w:val="22"/>
        </w:rPr>
        <w:t>Spreker</w:t>
      </w:r>
      <w:r>
        <w:rPr>
          <w:rFonts w:asciiTheme="minorHAnsi" w:hAnsiTheme="minorHAnsi" w:cstheme="minorHAnsi"/>
          <w:sz w:val="22"/>
          <w:szCs w:val="22"/>
        </w:rPr>
        <w:t>:</w:t>
      </w:r>
    </w:p>
    <w:p w14:paraId="1F01A3F8" w14:textId="77777777" w:rsidR="00D970D9" w:rsidRDefault="00D970D9" w:rsidP="00D970D9">
      <w:pPr>
        <w:pStyle w:val="Normaalweb"/>
        <w:rPr>
          <w:rFonts w:asciiTheme="minorHAnsi" w:hAnsiTheme="minorHAnsi" w:cstheme="minorHAnsi"/>
          <w:sz w:val="22"/>
          <w:szCs w:val="22"/>
        </w:rPr>
      </w:pPr>
      <w:r w:rsidRPr="00D970D9">
        <w:rPr>
          <w:rFonts w:asciiTheme="minorHAnsi" w:hAnsiTheme="minorHAnsi" w:cstheme="minorHAnsi"/>
          <w:b/>
          <w:bCs/>
          <w:sz w:val="22"/>
          <w:szCs w:val="22"/>
        </w:rPr>
        <w:t>Drs. V. Venhof</w:t>
      </w:r>
      <w:r w:rsidRPr="00D970D9">
        <w:rPr>
          <w:rFonts w:asciiTheme="minorHAnsi" w:hAnsiTheme="minorHAnsi" w:cstheme="minorHAnsi"/>
          <w:sz w:val="22"/>
          <w:szCs w:val="22"/>
        </w:rPr>
        <w:t xml:space="preserve">. Arts werkzaam bij Medische Milieukunde GGD Groningen. </w:t>
      </w:r>
    </w:p>
    <w:p w14:paraId="1CFC23DB" w14:textId="77777777" w:rsidR="00D970D9" w:rsidRDefault="00D970D9" w:rsidP="00D970D9">
      <w:pPr>
        <w:pStyle w:val="Normaalweb"/>
        <w:rPr>
          <w:rFonts w:asciiTheme="minorHAnsi" w:hAnsiTheme="minorHAnsi" w:cstheme="minorHAnsi"/>
          <w:sz w:val="22"/>
          <w:szCs w:val="22"/>
          <w:lang w:val="en-US"/>
        </w:rPr>
      </w:pPr>
      <w:proofErr w:type="spellStart"/>
      <w:r w:rsidRPr="00D970D9">
        <w:rPr>
          <w:rFonts w:asciiTheme="minorHAnsi" w:hAnsiTheme="minorHAnsi" w:cstheme="minorHAnsi"/>
          <w:sz w:val="22"/>
          <w:szCs w:val="22"/>
          <w:lang w:val="en-US"/>
        </w:rPr>
        <w:t>Revalidatiearts</w:t>
      </w:r>
      <w:proofErr w:type="spellEnd"/>
      <w:r w:rsidRPr="00D970D9">
        <w:rPr>
          <w:rFonts w:asciiTheme="minorHAnsi" w:hAnsiTheme="minorHAnsi" w:cstheme="minorHAnsi"/>
          <w:sz w:val="22"/>
          <w:szCs w:val="22"/>
          <w:lang w:val="en-US"/>
        </w:rPr>
        <w:t xml:space="preserve"> np. Ph.D. </w:t>
      </w:r>
      <w:proofErr w:type="spellStart"/>
      <w:r w:rsidRPr="00D970D9">
        <w:rPr>
          <w:rFonts w:asciiTheme="minorHAnsi" w:hAnsiTheme="minorHAnsi" w:cstheme="minorHAnsi"/>
          <w:sz w:val="22"/>
          <w:szCs w:val="22"/>
          <w:lang w:val="en-US"/>
        </w:rPr>
        <w:t>kandidaat</w:t>
      </w:r>
      <w:proofErr w:type="spellEnd"/>
      <w:r w:rsidRPr="00D970D9">
        <w:rPr>
          <w:rFonts w:asciiTheme="minorHAnsi" w:hAnsiTheme="minorHAnsi" w:cstheme="minorHAnsi"/>
          <w:sz w:val="22"/>
          <w:szCs w:val="22"/>
          <w:lang w:val="en-US"/>
        </w:rPr>
        <w:t xml:space="preserve"> “Planetary health”, Universiteit Maastricht. </w:t>
      </w:r>
    </w:p>
    <w:p w14:paraId="0FF85C55" w14:textId="77777777" w:rsidR="00D970D9" w:rsidRPr="00D970D9" w:rsidRDefault="00D970D9" w:rsidP="00D970D9">
      <w:pPr>
        <w:pStyle w:val="Normaalweb"/>
        <w:rPr>
          <w:rFonts w:asciiTheme="minorHAnsi" w:hAnsiTheme="minorHAnsi" w:cstheme="minorHAnsi"/>
          <w:sz w:val="22"/>
          <w:szCs w:val="22"/>
          <w:lang w:val="en-US"/>
        </w:rPr>
      </w:pPr>
      <w:r w:rsidRPr="00D970D9">
        <w:rPr>
          <w:rFonts w:asciiTheme="minorHAnsi" w:hAnsiTheme="minorHAnsi" w:cstheme="minorHAnsi"/>
          <w:sz w:val="22"/>
          <w:szCs w:val="22"/>
          <w:lang w:val="en-US"/>
        </w:rPr>
        <w:t xml:space="preserve">Master Public Health met </w:t>
      </w:r>
      <w:proofErr w:type="spellStart"/>
      <w:r w:rsidRPr="00D970D9">
        <w:rPr>
          <w:rFonts w:asciiTheme="minorHAnsi" w:hAnsiTheme="minorHAnsi" w:cstheme="minorHAnsi"/>
          <w:sz w:val="22"/>
          <w:szCs w:val="22"/>
          <w:lang w:val="en-US"/>
        </w:rPr>
        <w:t>specialisatie</w:t>
      </w:r>
      <w:proofErr w:type="spellEnd"/>
      <w:r w:rsidRPr="00D970D9">
        <w:rPr>
          <w:rFonts w:asciiTheme="minorHAnsi" w:hAnsiTheme="minorHAnsi" w:cstheme="minorHAnsi"/>
          <w:sz w:val="22"/>
          <w:szCs w:val="22"/>
          <w:lang w:val="en-US"/>
        </w:rPr>
        <w:t xml:space="preserve"> “Environment and Health”, London School of Hygiene &amp; Tropical Medicine (LSHTM). Lid van Planetary Health European hub </w:t>
      </w:r>
      <w:proofErr w:type="spellStart"/>
      <w:r w:rsidRPr="00D970D9">
        <w:rPr>
          <w:rFonts w:asciiTheme="minorHAnsi" w:hAnsiTheme="minorHAnsi" w:cstheme="minorHAnsi"/>
          <w:sz w:val="22"/>
          <w:szCs w:val="22"/>
          <w:lang w:val="en-US"/>
        </w:rPr>
        <w:t>en</w:t>
      </w:r>
      <w:proofErr w:type="spellEnd"/>
      <w:r w:rsidRPr="00D970D9">
        <w:rPr>
          <w:rFonts w:asciiTheme="minorHAnsi" w:hAnsiTheme="minorHAnsi" w:cstheme="minorHAnsi"/>
          <w:sz w:val="22"/>
          <w:szCs w:val="22"/>
          <w:lang w:val="en-US"/>
        </w:rPr>
        <w:t xml:space="preserve"> Planetary health Hub NL.</w:t>
      </w:r>
    </w:p>
    <w:p w14:paraId="6B0ED175" w14:textId="77777777" w:rsidR="00D970D9" w:rsidRPr="00015C4F" w:rsidRDefault="00D970D9" w:rsidP="00D970D9">
      <w:pPr>
        <w:pStyle w:val="Normaalweb"/>
        <w:rPr>
          <w:rFonts w:asciiTheme="minorHAnsi" w:hAnsiTheme="minorHAnsi" w:cstheme="minorHAnsi"/>
          <w:sz w:val="22"/>
          <w:szCs w:val="22"/>
          <w:lang w:val="en-US"/>
        </w:rPr>
      </w:pPr>
    </w:p>
    <w:p w14:paraId="4AE38876" w14:textId="77777777" w:rsidR="00D970D9" w:rsidRPr="00015C4F" w:rsidRDefault="00D970D9" w:rsidP="00D970D9">
      <w:pPr>
        <w:pStyle w:val="Normaalweb"/>
        <w:rPr>
          <w:rFonts w:asciiTheme="minorHAnsi" w:hAnsiTheme="minorHAnsi" w:cstheme="minorHAnsi"/>
          <w:b/>
          <w:bCs/>
          <w:sz w:val="22"/>
          <w:szCs w:val="22"/>
          <w:lang w:val="en-US"/>
        </w:rPr>
      </w:pPr>
    </w:p>
    <w:p w14:paraId="15F6E1E0" w14:textId="7969F4B1" w:rsidR="00D970D9" w:rsidRPr="00D970D9" w:rsidRDefault="00D970D9" w:rsidP="00D970D9">
      <w:pPr>
        <w:pStyle w:val="Normaalweb"/>
        <w:rPr>
          <w:rFonts w:asciiTheme="minorHAnsi" w:hAnsiTheme="minorHAnsi" w:cstheme="minorHAnsi"/>
          <w:sz w:val="22"/>
          <w:szCs w:val="22"/>
        </w:rPr>
      </w:pPr>
      <w:r>
        <w:rPr>
          <w:rFonts w:asciiTheme="minorHAnsi" w:hAnsiTheme="minorHAnsi" w:cstheme="minorHAnsi"/>
          <w:b/>
          <w:bCs/>
          <w:sz w:val="22"/>
          <w:szCs w:val="22"/>
        </w:rPr>
        <w:t>Presentatie 2</w:t>
      </w:r>
      <w:r>
        <w:rPr>
          <w:rFonts w:asciiTheme="minorHAnsi" w:hAnsiTheme="minorHAnsi" w:cstheme="minorHAnsi"/>
          <w:b/>
          <w:bCs/>
          <w:sz w:val="22"/>
          <w:szCs w:val="22"/>
        </w:rPr>
        <w:tab/>
      </w:r>
      <w:r w:rsidRPr="00D970D9">
        <w:rPr>
          <w:rFonts w:asciiTheme="minorHAnsi" w:hAnsiTheme="minorHAnsi" w:cstheme="minorHAnsi"/>
          <w:b/>
          <w:bCs/>
          <w:sz w:val="22"/>
          <w:szCs w:val="22"/>
        </w:rPr>
        <w:t xml:space="preserve">Wat betekent klimaatverandering voor je werk als arts MG? </w:t>
      </w:r>
    </w:p>
    <w:p w14:paraId="2E5637D5" w14:textId="77777777" w:rsidR="00940AC5" w:rsidRDefault="00940AC5" w:rsidP="00D970D9">
      <w:pPr>
        <w:pStyle w:val="Normaalweb"/>
        <w:rPr>
          <w:rFonts w:asciiTheme="minorHAnsi" w:hAnsiTheme="minorHAnsi" w:cstheme="minorHAnsi"/>
          <w:sz w:val="22"/>
          <w:szCs w:val="22"/>
        </w:rPr>
      </w:pPr>
    </w:p>
    <w:p w14:paraId="645003F8" w14:textId="53DBB25B" w:rsidR="00D970D9" w:rsidRDefault="00D970D9" w:rsidP="00D970D9">
      <w:pPr>
        <w:pStyle w:val="Normaalweb"/>
        <w:rPr>
          <w:rFonts w:asciiTheme="minorHAnsi" w:hAnsiTheme="minorHAnsi" w:cstheme="minorHAnsi"/>
          <w:sz w:val="22"/>
          <w:szCs w:val="22"/>
        </w:rPr>
      </w:pPr>
      <w:r w:rsidRPr="00D970D9">
        <w:rPr>
          <w:rFonts w:asciiTheme="minorHAnsi" w:hAnsiTheme="minorHAnsi" w:cstheme="minorHAnsi"/>
          <w:sz w:val="22"/>
          <w:szCs w:val="22"/>
        </w:rPr>
        <w:t xml:space="preserve">Deze voordracht staat stil bij wat je als arts MG tijdens je werk zou kunnen doen in de besproken onderwerpen verbonden aan klimaatverandering en voor welke vraagstukken we in de publieke gezondheidszorg staan. Thema’s als </w:t>
      </w:r>
      <w:proofErr w:type="spellStart"/>
      <w:r w:rsidRPr="00D970D9">
        <w:rPr>
          <w:rFonts w:asciiTheme="minorHAnsi" w:hAnsiTheme="minorHAnsi" w:cstheme="minorHAnsi"/>
          <w:sz w:val="22"/>
          <w:szCs w:val="22"/>
        </w:rPr>
        <w:t>transdisciplinair</w:t>
      </w:r>
      <w:proofErr w:type="spellEnd"/>
      <w:r w:rsidRPr="00D970D9">
        <w:rPr>
          <w:rFonts w:asciiTheme="minorHAnsi" w:hAnsiTheme="minorHAnsi" w:cstheme="minorHAnsi"/>
          <w:sz w:val="22"/>
          <w:szCs w:val="22"/>
        </w:rPr>
        <w:t xml:space="preserve"> (systeem)werken, duurzaamheid in de zorg en persoonlijk leiderschap komen aan bod. </w:t>
      </w:r>
    </w:p>
    <w:p w14:paraId="7CE7FCB2" w14:textId="77777777" w:rsidR="00D970D9" w:rsidRDefault="00D970D9" w:rsidP="00D970D9">
      <w:pPr>
        <w:pStyle w:val="Normaalweb"/>
        <w:rPr>
          <w:rFonts w:asciiTheme="minorHAnsi" w:hAnsiTheme="minorHAnsi" w:cstheme="minorHAnsi"/>
          <w:sz w:val="22"/>
          <w:szCs w:val="22"/>
        </w:rPr>
      </w:pPr>
    </w:p>
    <w:p w14:paraId="7037EA3A" w14:textId="6CB528B8" w:rsidR="00D970D9" w:rsidRDefault="00D970D9" w:rsidP="00D970D9">
      <w:pPr>
        <w:pStyle w:val="Normaalweb"/>
        <w:rPr>
          <w:rFonts w:asciiTheme="minorHAnsi" w:hAnsiTheme="minorHAnsi" w:cstheme="minorHAnsi"/>
          <w:sz w:val="22"/>
          <w:szCs w:val="22"/>
        </w:rPr>
      </w:pPr>
      <w:r>
        <w:rPr>
          <w:rFonts w:asciiTheme="minorHAnsi" w:hAnsiTheme="minorHAnsi" w:cstheme="minorHAnsi"/>
          <w:sz w:val="22"/>
          <w:szCs w:val="22"/>
        </w:rPr>
        <w:t xml:space="preserve">Spreker: </w:t>
      </w:r>
    </w:p>
    <w:p w14:paraId="2C21A842" w14:textId="77777777" w:rsidR="00D970D9" w:rsidRPr="00D970D9" w:rsidRDefault="00D970D9" w:rsidP="00D970D9">
      <w:pPr>
        <w:pStyle w:val="Normaalweb"/>
        <w:rPr>
          <w:rFonts w:asciiTheme="minorHAnsi" w:hAnsiTheme="minorHAnsi" w:cstheme="minorHAnsi"/>
          <w:sz w:val="22"/>
          <w:szCs w:val="22"/>
        </w:rPr>
      </w:pPr>
      <w:r w:rsidRPr="00D970D9">
        <w:rPr>
          <w:rFonts w:asciiTheme="minorHAnsi" w:hAnsiTheme="minorHAnsi" w:cstheme="minorHAnsi"/>
          <w:b/>
          <w:bCs/>
          <w:sz w:val="22"/>
          <w:szCs w:val="22"/>
        </w:rPr>
        <w:t>Drs. Nora van Gaal</w:t>
      </w:r>
      <w:r w:rsidRPr="00D970D9">
        <w:rPr>
          <w:rFonts w:asciiTheme="minorHAnsi" w:hAnsiTheme="minorHAnsi" w:cstheme="minorHAnsi"/>
          <w:sz w:val="22"/>
          <w:szCs w:val="22"/>
        </w:rPr>
        <w:t>. AIOS Medische Milieukunde, werkzaam bij het ministerie van </w:t>
      </w:r>
      <w:r w:rsidRPr="00D970D9">
        <w:rPr>
          <w:rStyle w:val="Nadruk"/>
          <w:rFonts w:asciiTheme="minorHAnsi" w:hAnsiTheme="minorHAnsi" w:cstheme="minorHAnsi"/>
          <w:i w:val="0"/>
          <w:iCs w:val="0"/>
          <w:sz w:val="22"/>
          <w:szCs w:val="22"/>
        </w:rPr>
        <w:t>Volksgezondheid, Welzijn en Sport</w:t>
      </w:r>
      <w:r w:rsidRPr="00D970D9">
        <w:rPr>
          <w:rFonts w:asciiTheme="minorHAnsi" w:hAnsiTheme="minorHAnsi" w:cstheme="minorHAnsi"/>
          <w:sz w:val="22"/>
          <w:szCs w:val="22"/>
        </w:rPr>
        <w:t> (</w:t>
      </w:r>
      <w:r w:rsidRPr="00D970D9">
        <w:rPr>
          <w:rStyle w:val="Nadruk"/>
          <w:rFonts w:asciiTheme="minorHAnsi" w:hAnsiTheme="minorHAnsi" w:cstheme="minorHAnsi"/>
          <w:i w:val="0"/>
          <w:iCs w:val="0"/>
          <w:sz w:val="22"/>
          <w:szCs w:val="22"/>
        </w:rPr>
        <w:t>VWS</w:t>
      </w:r>
      <w:r w:rsidRPr="00D970D9">
        <w:rPr>
          <w:rFonts w:asciiTheme="minorHAnsi" w:hAnsiTheme="minorHAnsi" w:cstheme="minorHAnsi"/>
          <w:sz w:val="22"/>
          <w:szCs w:val="22"/>
        </w:rPr>
        <w:t>). </w:t>
      </w:r>
    </w:p>
    <w:p w14:paraId="3B43FB08" w14:textId="2240C91D" w:rsidR="00D970D9" w:rsidRPr="00D970D9" w:rsidRDefault="00D970D9" w:rsidP="00D970D9">
      <w:pPr>
        <w:pStyle w:val="Normaalweb"/>
        <w:rPr>
          <w:rFonts w:asciiTheme="minorHAnsi" w:hAnsiTheme="minorHAnsi" w:cstheme="minorHAnsi"/>
          <w:sz w:val="22"/>
          <w:szCs w:val="22"/>
        </w:rPr>
      </w:pPr>
    </w:p>
    <w:p w14:paraId="4D27C7A1" w14:textId="714B90FF" w:rsidR="00122C1B" w:rsidRDefault="00122C1B" w:rsidP="00122C1B">
      <w:pPr>
        <w:pStyle w:val="Default"/>
        <w:rPr>
          <w:sz w:val="22"/>
          <w:szCs w:val="22"/>
        </w:rPr>
      </w:pPr>
      <w:r>
        <w:rPr>
          <w:sz w:val="22"/>
          <w:szCs w:val="22"/>
        </w:rPr>
        <w:t xml:space="preserve">U bent van harte uitgenodigd om digitaal aan deze avond deel te nemen. </w:t>
      </w:r>
    </w:p>
    <w:p w14:paraId="0A225417" w14:textId="1FA500D8" w:rsidR="00122C1B" w:rsidRDefault="00122C1B" w:rsidP="00122C1B">
      <w:pPr>
        <w:pStyle w:val="Default"/>
        <w:rPr>
          <w:sz w:val="22"/>
          <w:szCs w:val="22"/>
        </w:rPr>
      </w:pPr>
      <w:r>
        <w:rPr>
          <w:sz w:val="22"/>
          <w:szCs w:val="22"/>
        </w:rPr>
        <w:t xml:space="preserve">Namens de Commissie Refereeravonden, </w:t>
      </w:r>
    </w:p>
    <w:p w14:paraId="6DD18B99" w14:textId="2DFF22BD" w:rsidR="001B4238" w:rsidRDefault="001B4238" w:rsidP="00122C1B">
      <w:pPr>
        <w:pStyle w:val="Default"/>
        <w:rPr>
          <w:sz w:val="22"/>
          <w:szCs w:val="22"/>
        </w:rPr>
      </w:pPr>
    </w:p>
    <w:p w14:paraId="6200BFB5" w14:textId="40B42B2F" w:rsidR="00122C1B" w:rsidRPr="008E0898" w:rsidRDefault="008E0898" w:rsidP="00122C1B">
      <w:pPr>
        <w:pStyle w:val="Default"/>
        <w:rPr>
          <w:sz w:val="22"/>
          <w:szCs w:val="22"/>
        </w:rPr>
      </w:pPr>
      <w:r w:rsidRPr="008E0898">
        <w:rPr>
          <w:sz w:val="22"/>
          <w:szCs w:val="22"/>
        </w:rPr>
        <w:t>Geja Rona</w:t>
      </w:r>
    </w:p>
    <w:p w14:paraId="51C77C49" w14:textId="65AD1AF3" w:rsidR="00122C1B" w:rsidRPr="008E0898" w:rsidRDefault="00122C1B" w:rsidP="00122C1B">
      <w:pPr>
        <w:pStyle w:val="Default"/>
        <w:rPr>
          <w:sz w:val="22"/>
          <w:szCs w:val="22"/>
        </w:rPr>
      </w:pPr>
      <w:r w:rsidRPr="008E0898">
        <w:rPr>
          <w:sz w:val="22"/>
          <w:szCs w:val="22"/>
        </w:rPr>
        <w:t xml:space="preserve">telefoon </w:t>
      </w:r>
      <w:r w:rsidR="008E0898" w:rsidRPr="008E0898">
        <w:rPr>
          <w:rFonts w:asciiTheme="minorHAnsi" w:hAnsiTheme="minorHAnsi" w:cstheme="minorHAnsi"/>
          <w:color w:val="auto"/>
          <w:sz w:val="22"/>
          <w:szCs w:val="22"/>
        </w:rPr>
        <w:t>06</w:t>
      </w:r>
      <w:r w:rsidR="008E0898">
        <w:rPr>
          <w:rFonts w:asciiTheme="minorHAnsi" w:hAnsiTheme="minorHAnsi" w:cstheme="minorHAnsi"/>
          <w:color w:val="auto"/>
          <w:sz w:val="22"/>
          <w:szCs w:val="22"/>
        </w:rPr>
        <w:t>-</w:t>
      </w:r>
      <w:r w:rsidR="008E0898" w:rsidRPr="008E0898">
        <w:rPr>
          <w:rFonts w:asciiTheme="minorHAnsi" w:hAnsiTheme="minorHAnsi" w:cstheme="minorHAnsi"/>
          <w:color w:val="auto"/>
          <w:sz w:val="22"/>
          <w:szCs w:val="22"/>
        </w:rPr>
        <w:t>25634109</w:t>
      </w:r>
    </w:p>
    <w:p w14:paraId="51B1838B" w14:textId="76872432" w:rsidR="002F1BA6" w:rsidRPr="002F1BA6" w:rsidRDefault="008E0898" w:rsidP="00015C4F">
      <w:pPr>
        <w:rPr>
          <w:rFonts w:ascii="Calibri" w:eastAsia="Calibri" w:hAnsi="Calibri" w:cs="Calibri"/>
          <w:sz w:val="24"/>
          <w:szCs w:val="24"/>
        </w:rPr>
      </w:pPr>
      <w:r>
        <w:rPr>
          <w:rFonts w:asciiTheme="minorHAnsi" w:hAnsiTheme="minorHAnsi" w:cstheme="minorHAnsi"/>
          <w:sz w:val="22"/>
          <w:szCs w:val="22"/>
        </w:rPr>
        <w:t>geja.rona</w:t>
      </w:r>
      <w:r w:rsidR="00122C1B" w:rsidRPr="00C52351">
        <w:rPr>
          <w:rFonts w:asciiTheme="minorHAnsi" w:hAnsiTheme="minorHAnsi" w:cstheme="minorHAnsi"/>
          <w:sz w:val="22"/>
          <w:szCs w:val="22"/>
        </w:rPr>
        <w:t>@ggd.groningen.nl</w:t>
      </w:r>
      <w:r w:rsidR="00E95FC1">
        <w:rPr>
          <w:rFonts w:ascii="Calibri" w:eastAsia="Calibri" w:hAnsi="Calibri" w:cs="Calibri"/>
          <w:sz w:val="24"/>
          <w:szCs w:val="24"/>
        </w:rPr>
        <w:tab/>
      </w:r>
    </w:p>
    <w:p w14:paraId="7242D792" w14:textId="44851BFE" w:rsidR="00122C1B" w:rsidRPr="00940AC5" w:rsidRDefault="001B4238" w:rsidP="00D970D9">
      <w:pPr>
        <w:rPr>
          <w:rFonts w:asciiTheme="minorHAnsi" w:hAnsiTheme="minorHAnsi" w:cstheme="minorHAnsi"/>
          <w:sz w:val="22"/>
          <w:szCs w:val="22"/>
        </w:rPr>
      </w:pPr>
      <w:r>
        <w:rPr>
          <w:sz w:val="22"/>
          <w:szCs w:val="22"/>
        </w:rPr>
        <w:br w:type="page"/>
      </w:r>
      <w:r w:rsidR="00122C1B" w:rsidRPr="00940AC5">
        <w:rPr>
          <w:rFonts w:asciiTheme="minorHAnsi" w:hAnsiTheme="minorHAnsi" w:cstheme="minorHAnsi"/>
          <w:sz w:val="22"/>
          <w:szCs w:val="22"/>
        </w:rPr>
        <w:lastRenderedPageBreak/>
        <w:t xml:space="preserve">Programma refereeravond GGD Groningen, GGD Fryslân en GGD Drenthe </w:t>
      </w:r>
    </w:p>
    <w:p w14:paraId="09550131" w14:textId="77777777" w:rsidR="00122C1B" w:rsidRPr="00940AC5" w:rsidRDefault="00122C1B" w:rsidP="00122C1B">
      <w:pPr>
        <w:pStyle w:val="Default"/>
        <w:rPr>
          <w:rFonts w:asciiTheme="minorHAnsi" w:hAnsiTheme="minorHAnsi" w:cstheme="minorHAnsi"/>
          <w:sz w:val="22"/>
          <w:szCs w:val="22"/>
        </w:rPr>
      </w:pPr>
      <w:r w:rsidRPr="00940AC5">
        <w:rPr>
          <w:rFonts w:asciiTheme="minorHAnsi" w:hAnsiTheme="minorHAnsi" w:cstheme="minorHAnsi"/>
          <w:sz w:val="22"/>
          <w:szCs w:val="22"/>
        </w:rPr>
        <w:t xml:space="preserve">te houden </w:t>
      </w:r>
    </w:p>
    <w:p w14:paraId="04DB6F6A" w14:textId="77777777" w:rsidR="001B4238" w:rsidRDefault="001B4238" w:rsidP="00122C1B">
      <w:pPr>
        <w:pStyle w:val="Default"/>
        <w:rPr>
          <w:b/>
          <w:bCs/>
          <w:sz w:val="28"/>
          <w:szCs w:val="28"/>
        </w:rPr>
      </w:pPr>
    </w:p>
    <w:p w14:paraId="1D1B5FBD" w14:textId="73AAE33C" w:rsidR="00122C1B" w:rsidRDefault="00122C1B" w:rsidP="00122C1B">
      <w:pPr>
        <w:pStyle w:val="Default"/>
        <w:rPr>
          <w:sz w:val="28"/>
          <w:szCs w:val="28"/>
        </w:rPr>
      </w:pPr>
      <w:r>
        <w:rPr>
          <w:b/>
          <w:bCs/>
          <w:sz w:val="28"/>
          <w:szCs w:val="28"/>
        </w:rPr>
        <w:t xml:space="preserve">op </w:t>
      </w:r>
      <w:r w:rsidR="008E0898">
        <w:rPr>
          <w:b/>
          <w:bCs/>
          <w:sz w:val="28"/>
          <w:szCs w:val="28"/>
        </w:rPr>
        <w:t>w</w:t>
      </w:r>
      <w:r>
        <w:rPr>
          <w:b/>
          <w:bCs/>
          <w:sz w:val="28"/>
          <w:szCs w:val="28"/>
        </w:rPr>
        <w:t xml:space="preserve">oensdag </w:t>
      </w:r>
      <w:r w:rsidR="008E0898">
        <w:rPr>
          <w:b/>
          <w:bCs/>
          <w:sz w:val="28"/>
          <w:szCs w:val="28"/>
        </w:rPr>
        <w:t>2</w:t>
      </w:r>
      <w:r w:rsidR="00940AC5">
        <w:rPr>
          <w:b/>
          <w:bCs/>
          <w:sz w:val="28"/>
          <w:szCs w:val="28"/>
        </w:rPr>
        <w:t>5 januari 2023</w:t>
      </w:r>
      <w:r w:rsidR="008E0898">
        <w:rPr>
          <w:b/>
          <w:bCs/>
          <w:sz w:val="28"/>
          <w:szCs w:val="28"/>
        </w:rPr>
        <w:t xml:space="preserve"> </w:t>
      </w:r>
      <w:r>
        <w:rPr>
          <w:b/>
          <w:bCs/>
          <w:sz w:val="28"/>
          <w:szCs w:val="28"/>
        </w:rPr>
        <w:t xml:space="preserve">om 20:00 uur </w:t>
      </w:r>
    </w:p>
    <w:p w14:paraId="3E348C35" w14:textId="797E1F61" w:rsidR="00122C1B" w:rsidRDefault="00122C1B" w:rsidP="00122C1B">
      <w:pPr>
        <w:pStyle w:val="Default"/>
        <w:rPr>
          <w:sz w:val="22"/>
          <w:szCs w:val="22"/>
        </w:rPr>
      </w:pPr>
      <w:r>
        <w:rPr>
          <w:sz w:val="22"/>
          <w:szCs w:val="22"/>
        </w:rPr>
        <w:t xml:space="preserve">20.00 uur Introductie door </w:t>
      </w:r>
      <w:r>
        <w:rPr>
          <w:b/>
          <w:bCs/>
          <w:sz w:val="22"/>
          <w:szCs w:val="22"/>
        </w:rPr>
        <w:t xml:space="preserve">Anne Frank van Tellingen </w:t>
      </w:r>
      <w:r>
        <w:rPr>
          <w:sz w:val="22"/>
          <w:szCs w:val="22"/>
        </w:rPr>
        <w:t xml:space="preserve">op het thema van de avond. </w:t>
      </w:r>
    </w:p>
    <w:p w14:paraId="00F3B017" w14:textId="624AD909" w:rsidR="00122C1B" w:rsidRDefault="00122C1B" w:rsidP="00122C1B">
      <w:pPr>
        <w:pStyle w:val="Default"/>
        <w:rPr>
          <w:sz w:val="22"/>
          <w:szCs w:val="22"/>
        </w:rPr>
      </w:pPr>
      <w:r>
        <w:rPr>
          <w:sz w:val="22"/>
          <w:szCs w:val="22"/>
        </w:rPr>
        <w:t xml:space="preserve">20.05 uur Presentatie 1 + vragen </w:t>
      </w:r>
    </w:p>
    <w:p w14:paraId="1FB705E0" w14:textId="485B00CA" w:rsidR="00122C1B" w:rsidRDefault="00122C1B" w:rsidP="00122C1B">
      <w:pPr>
        <w:pStyle w:val="Default"/>
        <w:rPr>
          <w:sz w:val="22"/>
          <w:szCs w:val="22"/>
        </w:rPr>
      </w:pPr>
      <w:r>
        <w:rPr>
          <w:sz w:val="22"/>
          <w:szCs w:val="22"/>
        </w:rPr>
        <w:t xml:space="preserve">20.55 uur Een korte pauze </w:t>
      </w:r>
    </w:p>
    <w:p w14:paraId="4B691999" w14:textId="3C625CBE" w:rsidR="00122C1B" w:rsidRDefault="00122C1B" w:rsidP="00122C1B">
      <w:pPr>
        <w:pStyle w:val="Default"/>
        <w:rPr>
          <w:sz w:val="22"/>
          <w:szCs w:val="22"/>
        </w:rPr>
      </w:pPr>
      <w:r>
        <w:rPr>
          <w:sz w:val="22"/>
          <w:szCs w:val="22"/>
        </w:rPr>
        <w:t xml:space="preserve">21.05 uur Presentatie 2 + vragen </w:t>
      </w:r>
    </w:p>
    <w:p w14:paraId="1A07E2E8" w14:textId="78516342" w:rsidR="00122C1B" w:rsidRDefault="00122C1B" w:rsidP="00122C1B">
      <w:pPr>
        <w:pStyle w:val="Default"/>
        <w:rPr>
          <w:sz w:val="22"/>
          <w:szCs w:val="22"/>
        </w:rPr>
      </w:pPr>
      <w:r>
        <w:rPr>
          <w:sz w:val="22"/>
          <w:szCs w:val="22"/>
        </w:rPr>
        <w:t xml:space="preserve">22.00 uur </w:t>
      </w:r>
      <w:r>
        <w:rPr>
          <w:b/>
          <w:bCs/>
          <w:sz w:val="22"/>
          <w:szCs w:val="22"/>
        </w:rPr>
        <w:t xml:space="preserve">Afsluiting </w:t>
      </w:r>
    </w:p>
    <w:p w14:paraId="547722A6" w14:textId="4BEDFF83" w:rsidR="001B4238" w:rsidRDefault="001B4238" w:rsidP="00122C1B">
      <w:pPr>
        <w:pStyle w:val="Default"/>
        <w:rPr>
          <w:b/>
          <w:bCs/>
          <w:sz w:val="28"/>
          <w:szCs w:val="28"/>
        </w:rPr>
      </w:pPr>
    </w:p>
    <w:p w14:paraId="3B9891AF" w14:textId="4846DBB3" w:rsidR="00122C1B" w:rsidRDefault="00122C1B" w:rsidP="00122C1B">
      <w:pPr>
        <w:pStyle w:val="Default"/>
        <w:rPr>
          <w:sz w:val="28"/>
          <w:szCs w:val="28"/>
        </w:rPr>
      </w:pPr>
      <w:r>
        <w:rPr>
          <w:b/>
          <w:bCs/>
          <w:sz w:val="28"/>
          <w:szCs w:val="28"/>
        </w:rPr>
        <w:t xml:space="preserve">Praktische zaken </w:t>
      </w:r>
    </w:p>
    <w:p w14:paraId="6719B147" w14:textId="084B0CF6" w:rsidR="00122C1B" w:rsidRPr="001B4238" w:rsidRDefault="00122C1B" w:rsidP="00122C1B">
      <w:pPr>
        <w:pStyle w:val="Default"/>
        <w:rPr>
          <w:sz w:val="22"/>
          <w:szCs w:val="22"/>
          <w:u w:val="single"/>
        </w:rPr>
      </w:pPr>
      <w:r w:rsidRPr="001B4238">
        <w:rPr>
          <w:sz w:val="22"/>
          <w:szCs w:val="22"/>
          <w:u w:val="single"/>
        </w:rPr>
        <w:t xml:space="preserve">Presentie </w:t>
      </w:r>
    </w:p>
    <w:p w14:paraId="5FB2CE4D" w14:textId="5E0745DB" w:rsidR="00122C1B" w:rsidRDefault="00122C1B" w:rsidP="00122C1B">
      <w:pPr>
        <w:pStyle w:val="Default"/>
        <w:rPr>
          <w:sz w:val="22"/>
          <w:szCs w:val="22"/>
        </w:rPr>
      </w:pPr>
      <w:r>
        <w:rPr>
          <w:sz w:val="22"/>
          <w:szCs w:val="22"/>
        </w:rPr>
        <w:t xml:space="preserve">Je hoeft je niet op te geven, je kan gewoon meedoen via de link. </w:t>
      </w:r>
    </w:p>
    <w:p w14:paraId="69A1542F" w14:textId="62C569F0" w:rsidR="00122C1B" w:rsidRDefault="00122C1B" w:rsidP="00122C1B">
      <w:pPr>
        <w:pStyle w:val="Default"/>
        <w:rPr>
          <w:sz w:val="22"/>
          <w:szCs w:val="22"/>
        </w:rPr>
      </w:pPr>
      <w:r>
        <w:rPr>
          <w:sz w:val="22"/>
          <w:szCs w:val="22"/>
        </w:rPr>
        <w:t xml:space="preserve">Ten aanzien van de accreditatie geldt: voor en na de pauze zal op enig moment een uitdraai worden gemaakt van de aanwezigen. Op deze lijsten staat hoe laat je bent binnen gekomen en wanneer je weer weg bent gegaan. Wie op beide lijsten staat voor een substantieel deel van de tijd zal worden opgenomen op de presentielijst die voor de accreditatiepunten wordt doorgegeven. </w:t>
      </w:r>
    </w:p>
    <w:p w14:paraId="6D2784B6" w14:textId="215022A2" w:rsidR="00122C1B" w:rsidRDefault="00122C1B" w:rsidP="00122C1B">
      <w:pPr>
        <w:pStyle w:val="Default"/>
        <w:rPr>
          <w:sz w:val="22"/>
          <w:szCs w:val="22"/>
        </w:rPr>
      </w:pPr>
      <w:r>
        <w:rPr>
          <w:sz w:val="22"/>
          <w:szCs w:val="22"/>
        </w:rPr>
        <w:t xml:space="preserve">Doe je voor het eerst mee aan de refereeravond, dan hebben we je BIG-nummer nodig voor accreditatie: deze graag vooraf sturen naar: riikka-lotta.mulder@ggd.groningen.nl </w:t>
      </w:r>
    </w:p>
    <w:p w14:paraId="37E68002" w14:textId="6F9A8267" w:rsidR="001B4238" w:rsidRDefault="001B4238" w:rsidP="00122C1B">
      <w:pPr>
        <w:pStyle w:val="Default"/>
        <w:rPr>
          <w:sz w:val="22"/>
          <w:szCs w:val="22"/>
        </w:rPr>
      </w:pPr>
    </w:p>
    <w:p w14:paraId="201B1AB4" w14:textId="75C72FE7" w:rsidR="00122C1B" w:rsidRPr="001B4238" w:rsidRDefault="00122C1B" w:rsidP="00122C1B">
      <w:pPr>
        <w:pStyle w:val="Default"/>
        <w:rPr>
          <w:sz w:val="22"/>
          <w:szCs w:val="22"/>
          <w:u w:val="single"/>
        </w:rPr>
      </w:pPr>
      <w:r w:rsidRPr="001B4238">
        <w:rPr>
          <w:sz w:val="22"/>
          <w:szCs w:val="22"/>
          <w:u w:val="single"/>
        </w:rPr>
        <w:t xml:space="preserve">Digitale spelregels </w:t>
      </w:r>
    </w:p>
    <w:p w14:paraId="4ADC241C" w14:textId="5F7860C3" w:rsidR="00122C1B" w:rsidRDefault="00122C1B" w:rsidP="00122C1B">
      <w:pPr>
        <w:pStyle w:val="Default"/>
        <w:rPr>
          <w:sz w:val="22"/>
          <w:szCs w:val="22"/>
        </w:rPr>
      </w:pPr>
      <w:r>
        <w:rPr>
          <w:sz w:val="22"/>
          <w:szCs w:val="22"/>
        </w:rPr>
        <w:t xml:space="preserve">Graag de volgende spelregels bij het digitaal aansluiten volgen: </w:t>
      </w:r>
    </w:p>
    <w:p w14:paraId="7A623344" w14:textId="38022B72" w:rsidR="00122C1B" w:rsidRDefault="00122C1B" w:rsidP="00122C1B">
      <w:pPr>
        <w:pStyle w:val="Default"/>
        <w:rPr>
          <w:sz w:val="22"/>
          <w:szCs w:val="22"/>
        </w:rPr>
      </w:pPr>
      <w:r>
        <w:rPr>
          <w:sz w:val="22"/>
          <w:szCs w:val="22"/>
        </w:rPr>
        <w:t xml:space="preserve">Iedereen gebruikt beeld (camera aan) en je eigen microfoon moet op </w:t>
      </w:r>
      <w:proofErr w:type="spellStart"/>
      <w:r>
        <w:rPr>
          <w:sz w:val="22"/>
          <w:szCs w:val="22"/>
        </w:rPr>
        <w:t>mute</w:t>
      </w:r>
      <w:proofErr w:type="spellEnd"/>
      <w:r>
        <w:rPr>
          <w:sz w:val="22"/>
          <w:szCs w:val="22"/>
        </w:rPr>
        <w:t xml:space="preserve">/uit. </w:t>
      </w:r>
    </w:p>
    <w:p w14:paraId="2455A387" w14:textId="25AF24E8" w:rsidR="00122C1B" w:rsidRDefault="00122C1B" w:rsidP="00122C1B">
      <w:pPr>
        <w:pStyle w:val="Default"/>
        <w:rPr>
          <w:sz w:val="22"/>
          <w:szCs w:val="22"/>
        </w:rPr>
      </w:pPr>
      <w:r>
        <w:rPr>
          <w:sz w:val="22"/>
          <w:szCs w:val="22"/>
        </w:rPr>
        <w:t xml:space="preserve">Heb je tussendoor vragen, dan geef je dit aan door ‘hand‘ aan te vinken of een chatbericht versturen. </w:t>
      </w:r>
    </w:p>
    <w:p w14:paraId="046F3435" w14:textId="10C0C0B6" w:rsidR="00122C1B" w:rsidRDefault="00122C1B" w:rsidP="00122C1B">
      <w:pPr>
        <w:pStyle w:val="Default"/>
        <w:rPr>
          <w:sz w:val="22"/>
          <w:szCs w:val="22"/>
        </w:rPr>
      </w:pPr>
      <w:r>
        <w:rPr>
          <w:sz w:val="22"/>
          <w:szCs w:val="22"/>
        </w:rPr>
        <w:t xml:space="preserve">De chat wordt gemodereerd door leden van de refereercommissie. Je mag alleen spreken als je een beurt krijgt. </w:t>
      </w:r>
    </w:p>
    <w:p w14:paraId="701C7BF8" w14:textId="29923B04" w:rsidR="001B4238" w:rsidRDefault="001B4238" w:rsidP="00122C1B">
      <w:pPr>
        <w:pStyle w:val="Default"/>
        <w:rPr>
          <w:sz w:val="22"/>
          <w:szCs w:val="22"/>
        </w:rPr>
      </w:pPr>
    </w:p>
    <w:p w14:paraId="393297A4" w14:textId="1D1C57D8" w:rsidR="00122C1B" w:rsidRPr="001B4238" w:rsidRDefault="00122C1B" w:rsidP="00122C1B">
      <w:pPr>
        <w:pStyle w:val="Default"/>
        <w:rPr>
          <w:sz w:val="22"/>
          <w:szCs w:val="22"/>
          <w:u w:val="single"/>
        </w:rPr>
      </w:pPr>
      <w:r w:rsidRPr="001B4238">
        <w:rPr>
          <w:sz w:val="22"/>
          <w:szCs w:val="22"/>
          <w:u w:val="single"/>
        </w:rPr>
        <w:t xml:space="preserve">Teams </w:t>
      </w:r>
    </w:p>
    <w:p w14:paraId="64F045DE" w14:textId="148332FC" w:rsidR="00122C1B" w:rsidRDefault="00122C1B" w:rsidP="00122C1B">
      <w:pPr>
        <w:pStyle w:val="Default"/>
        <w:rPr>
          <w:sz w:val="22"/>
          <w:szCs w:val="22"/>
        </w:rPr>
      </w:pPr>
      <w:r>
        <w:rPr>
          <w:sz w:val="22"/>
          <w:szCs w:val="22"/>
        </w:rPr>
        <w:t xml:space="preserve">Deze digitale refereeravond gaat via Teams. Je hoeft geen Teams te hebben om mee te doen. </w:t>
      </w:r>
    </w:p>
    <w:p w14:paraId="70B546F0" w14:textId="02D44119" w:rsidR="00122C1B" w:rsidRDefault="00122C1B" w:rsidP="00122C1B">
      <w:pPr>
        <w:pStyle w:val="Default"/>
        <w:rPr>
          <w:sz w:val="22"/>
          <w:szCs w:val="22"/>
        </w:rPr>
      </w:pPr>
      <w:r>
        <w:rPr>
          <w:sz w:val="22"/>
          <w:szCs w:val="22"/>
        </w:rPr>
        <w:t xml:space="preserve">Na het aanklikken van de link, opent er een scherm en daarna kan je klikken op ‘koppeling openen’ en ‘nu deelnemen’. Daarna word je door de beheerder toegelaten. </w:t>
      </w:r>
    </w:p>
    <w:p w14:paraId="40404FCA" w14:textId="6E48BF1C" w:rsidR="001B4238" w:rsidRDefault="001B4238" w:rsidP="00122C1B">
      <w:pPr>
        <w:pStyle w:val="Default"/>
        <w:rPr>
          <w:sz w:val="22"/>
          <w:szCs w:val="22"/>
        </w:rPr>
      </w:pPr>
    </w:p>
    <w:p w14:paraId="756F579A" w14:textId="1F68D608" w:rsidR="00122C1B" w:rsidRPr="001B4238" w:rsidRDefault="00122C1B" w:rsidP="00122C1B">
      <w:pPr>
        <w:pStyle w:val="Default"/>
        <w:rPr>
          <w:sz w:val="22"/>
          <w:szCs w:val="22"/>
          <w:u w:val="single"/>
        </w:rPr>
      </w:pPr>
      <w:r w:rsidRPr="001B4238">
        <w:rPr>
          <w:sz w:val="22"/>
          <w:szCs w:val="22"/>
          <w:u w:val="single"/>
        </w:rPr>
        <w:t xml:space="preserve">Evaluatie </w:t>
      </w:r>
    </w:p>
    <w:p w14:paraId="4B8096DF" w14:textId="304DEE47" w:rsidR="00122C1B" w:rsidRDefault="00122C1B" w:rsidP="00122C1B">
      <w:pPr>
        <w:pStyle w:val="Default"/>
        <w:rPr>
          <w:sz w:val="22"/>
          <w:szCs w:val="22"/>
        </w:rPr>
      </w:pPr>
      <w:r>
        <w:rPr>
          <w:sz w:val="22"/>
          <w:szCs w:val="22"/>
        </w:rPr>
        <w:t xml:space="preserve">Wij werken vanaf nu met een digitaal evaluatieformulier met vragen naar voorbeeld van de ABSG. De link naar het evaluatieformulier wordt aan het eind van de avond in de chat geplaatst. U kunt deze dan gelijk invullen. </w:t>
      </w:r>
    </w:p>
    <w:p w14:paraId="4E9C3A56" w14:textId="67B1855C" w:rsidR="008E16A1" w:rsidRPr="00355B2C" w:rsidRDefault="008E16A1" w:rsidP="00413B24">
      <w:pPr>
        <w:rPr>
          <w:rFonts w:asciiTheme="minorHAnsi" w:hAnsiTheme="minorHAnsi" w:cs="Arial"/>
          <w:sz w:val="22"/>
          <w:szCs w:val="22"/>
        </w:rPr>
      </w:pPr>
    </w:p>
    <w:p w14:paraId="28DA3705" w14:textId="65F3A2E2" w:rsidR="002F1BA6" w:rsidRPr="003D76EF" w:rsidRDefault="002F1BA6" w:rsidP="002F1BA6">
      <w:pPr>
        <w:rPr>
          <w:rFonts w:asciiTheme="minorHAnsi" w:eastAsia="Calibri" w:hAnsiTheme="minorHAnsi" w:cstheme="minorHAnsi"/>
          <w:b/>
          <w:sz w:val="24"/>
          <w:szCs w:val="24"/>
        </w:rPr>
      </w:pPr>
    </w:p>
    <w:p w14:paraId="3BB640F5" w14:textId="042A0A8B" w:rsidR="00CA7913" w:rsidRPr="003D76EF" w:rsidRDefault="0019615C" w:rsidP="0019615C">
      <w:pPr>
        <w:rPr>
          <w:rFonts w:asciiTheme="minorHAnsi" w:hAnsiTheme="minorHAnsi" w:cstheme="minorHAnsi"/>
          <w:bCs/>
          <w:sz w:val="24"/>
          <w:szCs w:val="24"/>
          <w:u w:val="single"/>
        </w:rPr>
      </w:pPr>
      <w:r w:rsidRPr="003D76EF">
        <w:rPr>
          <w:rFonts w:asciiTheme="minorHAnsi" w:hAnsiTheme="minorHAnsi" w:cstheme="minorHAnsi"/>
          <w:bCs/>
          <w:sz w:val="24"/>
          <w:szCs w:val="24"/>
          <w:u w:val="single"/>
        </w:rPr>
        <w:t>D</w:t>
      </w:r>
      <w:r w:rsidR="0079776A" w:rsidRPr="003D76EF">
        <w:rPr>
          <w:rFonts w:asciiTheme="minorHAnsi" w:hAnsiTheme="minorHAnsi" w:cstheme="minorHAnsi"/>
          <w:bCs/>
          <w:sz w:val="24"/>
          <w:szCs w:val="24"/>
          <w:u w:val="single"/>
        </w:rPr>
        <w:t xml:space="preserve">e volgende </w:t>
      </w:r>
      <w:r w:rsidRPr="003D76EF">
        <w:rPr>
          <w:rFonts w:asciiTheme="minorHAnsi" w:hAnsiTheme="minorHAnsi" w:cstheme="minorHAnsi"/>
          <w:bCs/>
          <w:sz w:val="24"/>
          <w:szCs w:val="24"/>
          <w:u w:val="single"/>
        </w:rPr>
        <w:t xml:space="preserve">refereeravonden </w:t>
      </w:r>
      <w:r w:rsidR="0079776A" w:rsidRPr="003D76EF">
        <w:rPr>
          <w:rFonts w:asciiTheme="minorHAnsi" w:hAnsiTheme="minorHAnsi" w:cstheme="minorHAnsi"/>
          <w:bCs/>
          <w:sz w:val="24"/>
          <w:szCs w:val="24"/>
          <w:u w:val="single"/>
        </w:rPr>
        <w:t>staan gepland op</w:t>
      </w:r>
      <w:r w:rsidRPr="003D76EF">
        <w:rPr>
          <w:rFonts w:asciiTheme="minorHAnsi" w:hAnsiTheme="minorHAnsi" w:cstheme="minorHAnsi"/>
          <w:bCs/>
          <w:sz w:val="24"/>
          <w:szCs w:val="24"/>
          <w:u w:val="single"/>
        </w:rPr>
        <w:t>:</w:t>
      </w:r>
    </w:p>
    <w:p w14:paraId="5719B34E" w14:textId="5F7E9D9C" w:rsidR="001B4238" w:rsidRDefault="001B4238" w:rsidP="0019615C">
      <w:pPr>
        <w:rPr>
          <w:rFonts w:asciiTheme="minorHAnsi" w:hAnsiTheme="minorHAnsi" w:cstheme="minorHAnsi"/>
          <w:bCs/>
          <w:sz w:val="24"/>
          <w:szCs w:val="24"/>
        </w:rPr>
      </w:pPr>
      <w:r w:rsidRPr="00DB1451">
        <w:rPr>
          <w:rFonts w:asciiTheme="minorHAnsi" w:eastAsiaTheme="minorHAnsi" w:hAnsiTheme="minorHAnsi" w:cstheme="minorBidi"/>
          <w:noProof/>
          <w:sz w:val="32"/>
          <w:szCs w:val="32"/>
          <w:lang w:eastAsia="en-US"/>
        </w:rPr>
        <mc:AlternateContent>
          <mc:Choice Requires="wpg">
            <w:drawing>
              <wp:anchor distT="0" distB="0" distL="114300" distR="114300" simplePos="0" relativeHeight="251659264" behindDoc="0" locked="0" layoutInCell="1" allowOverlap="1" wp14:anchorId="48779F7A" wp14:editId="7379393F">
                <wp:simplePos x="0" y="0"/>
                <wp:positionH relativeFrom="page">
                  <wp:posOffset>399997</wp:posOffset>
                </wp:positionH>
                <wp:positionV relativeFrom="paragraph">
                  <wp:posOffset>1104900</wp:posOffset>
                </wp:positionV>
                <wp:extent cx="6810375" cy="927735"/>
                <wp:effectExtent l="0" t="0" r="28575" b="2476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927735"/>
                          <a:chOff x="440" y="717"/>
                          <a:chExt cx="11377" cy="1502"/>
                        </a:xfrm>
                      </wpg:grpSpPr>
                      <wps:wsp>
                        <wps:cNvPr id="6" name="Text Box 3"/>
                        <wps:cNvSpPr txBox="1">
                          <a:spLocks noChangeArrowheads="1"/>
                        </wps:cNvSpPr>
                        <wps:spPr bwMode="auto">
                          <a:xfrm>
                            <a:off x="440" y="717"/>
                            <a:ext cx="11377" cy="1502"/>
                          </a:xfrm>
                          <a:prstGeom prst="rect">
                            <a:avLst/>
                          </a:prstGeom>
                          <a:solidFill>
                            <a:srgbClr val="FFFFFF"/>
                          </a:solidFill>
                          <a:ln w="6350">
                            <a:solidFill>
                              <a:srgbClr val="99CCFF"/>
                            </a:solidFill>
                            <a:miter lim="800000"/>
                            <a:headEnd/>
                            <a:tailEnd/>
                          </a:ln>
                        </wps:spPr>
                        <wps:txbx>
                          <w:txbxContent>
                            <w:p w14:paraId="5B9C7A35" w14:textId="77777777" w:rsidR="00DB1451" w:rsidRPr="00013D1E" w:rsidRDefault="00DB1451" w:rsidP="00DB1451">
                              <w:pPr>
                                <w:rPr>
                                  <w:noProof/>
                                </w:rPr>
                              </w:pPr>
                              <w:r>
                                <w:tab/>
                                <w:t xml:space="preserve">     </w:t>
                              </w:r>
                              <w:r w:rsidRPr="00930027">
                                <w:rPr>
                                  <w:noProof/>
                                </w:rPr>
                                <w:drawing>
                                  <wp:inline distT="0" distB="0" distL="0" distR="0" wp14:anchorId="1D092603" wp14:editId="03040401">
                                    <wp:extent cx="1299210" cy="801370"/>
                                    <wp:effectExtent l="0" t="0" r="0" b="0"/>
                                    <wp:docPr id="91" name="Afbeelding 91" descr="H:\Verhuizing 2017\GGD\Gravisch\GGD-Groningen_Logo2020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erhuizing 2017\GGD\Gravisch\GGD-Groningen_Logo2020_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9210" cy="801370"/>
                                            </a:xfrm>
                                            <a:prstGeom prst="rect">
                                              <a:avLst/>
                                            </a:prstGeom>
                                            <a:noFill/>
                                            <a:ln>
                                              <a:noFill/>
                                            </a:ln>
                                          </pic:spPr>
                                        </pic:pic>
                                      </a:graphicData>
                                    </a:graphic>
                                  </wp:inline>
                                </w:drawing>
                              </w:r>
                              <w:r w:rsidRPr="00437B5A">
                                <w:tab/>
                              </w:r>
                              <w:r>
                                <w:t xml:space="preserve">              </w:t>
                              </w:r>
                              <w:r>
                                <w:tab/>
                                <w:t xml:space="preserve">      </w:t>
                              </w:r>
                              <w:r w:rsidRPr="009041B9">
                                <w:rPr>
                                  <w:noProof/>
                                </w:rPr>
                                <w:drawing>
                                  <wp:inline distT="0" distB="0" distL="0" distR="0" wp14:anchorId="4C1A55B5" wp14:editId="2956D534">
                                    <wp:extent cx="1295400" cy="754380"/>
                                    <wp:effectExtent l="0" t="0" r="0" b="7620"/>
                                    <wp:docPr id="92" name="Afbeelding 92" descr="MMHPGSA6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HPGSA6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754380"/>
                                            </a:xfrm>
                                            <a:prstGeom prst="rect">
                                              <a:avLst/>
                                            </a:prstGeom>
                                            <a:noFill/>
                                            <a:ln>
                                              <a:noFill/>
                                            </a:ln>
                                          </pic:spPr>
                                        </pic:pic>
                                      </a:graphicData>
                                    </a:graphic>
                                  </wp:inline>
                                </w:drawing>
                              </w:r>
                              <w:r>
                                <w:tab/>
                                <w:t xml:space="preserve">         </w:t>
                              </w:r>
                              <w:r>
                                <w:rPr>
                                  <w:noProof/>
                                </w:rPr>
                                <w:drawing>
                                  <wp:inline distT="0" distB="0" distL="0" distR="0" wp14:anchorId="033DEB36" wp14:editId="79751662">
                                    <wp:extent cx="1543050" cy="800100"/>
                                    <wp:effectExtent l="0" t="0" r="0" b="0"/>
                                    <wp:docPr id="93" name="Afbeelding 9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r w:rsidRPr="00437B5A">
                                <w:t xml:space="preserve">      </w:t>
                              </w:r>
                            </w:p>
                          </w:txbxContent>
                        </wps:txbx>
                        <wps:bodyPr rot="0" vert="horz" wrap="square" lIns="91440" tIns="45720" rIns="91440" bIns="45720" anchor="t" anchorCtr="0" upright="1">
                          <a:noAutofit/>
                        </wps:bodyPr>
                      </wps:wsp>
                      <wps:wsp>
                        <wps:cNvPr id="7" name="Line 4"/>
                        <wps:cNvCnPr/>
                        <wps:spPr bwMode="auto">
                          <a:xfrm>
                            <a:off x="588" y="816"/>
                            <a:ext cx="3" cy="1264"/>
                          </a:xfrm>
                          <a:prstGeom prst="line">
                            <a:avLst/>
                          </a:prstGeom>
                          <a:noFill/>
                          <a:ln w="50800">
                            <a:solidFill>
                              <a:srgbClr val="3366FF"/>
                            </a:solidFill>
                            <a:round/>
                            <a:headEnd/>
                            <a:tailEnd/>
                          </a:ln>
                          <a:extLst>
                            <a:ext uri="{909E8E84-426E-40DD-AFC4-6F175D3DCCD1}">
                              <a14:hiddenFill xmlns:a14="http://schemas.microsoft.com/office/drawing/2010/main">
                                <a:noFill/>
                              </a14:hiddenFill>
                            </a:ext>
                          </a:extLst>
                        </wps:spPr>
                        <wps:bodyPr/>
                      </wps:wsp>
                      <wps:wsp>
                        <wps:cNvPr id="11" name="Line 5"/>
                        <wps:cNvCnPr/>
                        <wps:spPr bwMode="auto">
                          <a:xfrm>
                            <a:off x="786" y="816"/>
                            <a:ext cx="3" cy="1264"/>
                          </a:xfrm>
                          <a:prstGeom prst="line">
                            <a:avLst/>
                          </a:prstGeom>
                          <a:noFill/>
                          <a:ln w="50800">
                            <a:solidFill>
                              <a:srgbClr val="CCCC00"/>
                            </a:solidFill>
                            <a:round/>
                            <a:headEnd/>
                            <a:tailEnd/>
                          </a:ln>
                          <a:extLst>
                            <a:ext uri="{909E8E84-426E-40DD-AFC4-6F175D3DCCD1}">
                              <a14:hiddenFill xmlns:a14="http://schemas.microsoft.com/office/drawing/2010/main">
                                <a:noFill/>
                              </a14:hiddenFill>
                            </a:ext>
                          </a:extLst>
                        </wps:spPr>
                        <wps:bodyPr/>
                      </wps:wsp>
                      <wps:wsp>
                        <wps:cNvPr id="12" name="Line 6"/>
                        <wps:cNvCnPr/>
                        <wps:spPr bwMode="auto">
                          <a:xfrm>
                            <a:off x="969" y="816"/>
                            <a:ext cx="3" cy="1264"/>
                          </a:xfrm>
                          <a:prstGeom prst="line">
                            <a:avLst/>
                          </a:prstGeom>
                          <a:noFill/>
                          <a:ln w="50800">
                            <a:solidFill>
                              <a:srgbClr val="99CCFF"/>
                            </a:solidFill>
                            <a:round/>
                            <a:headEnd/>
                            <a:tailEnd/>
                          </a:ln>
                          <a:extLst>
                            <a:ext uri="{909E8E84-426E-40DD-AFC4-6F175D3DCCD1}">
                              <a14:hiddenFill xmlns:a14="http://schemas.microsoft.com/office/drawing/2010/main">
                                <a:noFill/>
                              </a14:hiddenFill>
                            </a:ext>
                          </a:extLst>
                        </wps:spPr>
                        <wps:bodyPr/>
                      </wps:wsp>
                      <wps:wsp>
                        <wps:cNvPr id="19" name="Line 7"/>
                        <wps:cNvCnPr/>
                        <wps:spPr bwMode="auto">
                          <a:xfrm>
                            <a:off x="1161" y="816"/>
                            <a:ext cx="3" cy="1264"/>
                          </a:xfrm>
                          <a:prstGeom prst="line">
                            <a:avLst/>
                          </a:prstGeom>
                          <a:noFill/>
                          <a:ln w="50800">
                            <a:solidFill>
                              <a:srgbClr val="CC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779F7A" id="_x0000_s1032" style="position:absolute;margin-left:31.5pt;margin-top:87pt;width:536.25pt;height:73.05pt;z-index:251659264;mso-position-horizontal-relative:page" coordorigin="440,717" coordsize="11377,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">
                <v:shape id="Text Box 3" o:spid="_x0000_s1033" type="#_x0000_t202" style="position:absolute;left:440;top:717;width:11377;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" strokecolor="#9cf" strokeweight=".5pt">
                  <v:textbox>
                    <w:txbxContent>
                      <w:p w14:paraId="5B9C7A35" w14:textId="77777777" w:rsidR="00DB1451" w:rsidRPr="00013D1E" w:rsidRDefault="00DB1451" w:rsidP="00DB1451">
                        <w:pPr>
                          <w:rPr>
                            <w:noProof/>
                          </w:rPr>
                        </w:pPr>
                        <w:r>
                          <w:tab/>
                          <w:t xml:space="preserve">     </w:t>
                        </w:r>
                        <w:r w:rsidRPr="00930027">
                          <w:rPr>
                            <w:noProof/>
                          </w:rPr>
                          <w:drawing>
                            <wp:inline distT="0" distB="0" distL="0" distR="0" wp14:anchorId="1D092603" wp14:editId="03040401">
                              <wp:extent cx="1299210" cy="801370"/>
                              <wp:effectExtent l="0" t="0" r="0" b="0"/>
                              <wp:docPr id="91" name="Afbeelding 91" descr="H:\Verhuizing 2017\GGD\Gravisch\GGD-Groningen_Logo2020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erhuizing 2017\GGD\Gravisch\GGD-Groningen_Logo2020_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9210" cy="801370"/>
                                      </a:xfrm>
                                      <a:prstGeom prst="rect">
                                        <a:avLst/>
                                      </a:prstGeom>
                                      <a:noFill/>
                                      <a:ln>
                                        <a:noFill/>
                                      </a:ln>
                                    </pic:spPr>
                                  </pic:pic>
                                </a:graphicData>
                              </a:graphic>
                            </wp:inline>
                          </w:drawing>
                        </w:r>
                        <w:r w:rsidRPr="00437B5A">
                          <w:tab/>
                        </w:r>
                        <w:r>
                          <w:t xml:space="preserve">              </w:t>
                        </w:r>
                        <w:r>
                          <w:tab/>
                          <w:t xml:space="preserve">      </w:t>
                        </w:r>
                        <w:r w:rsidRPr="009041B9">
                          <w:rPr>
                            <w:noProof/>
                          </w:rPr>
                          <w:drawing>
                            <wp:inline distT="0" distB="0" distL="0" distR="0" wp14:anchorId="4C1A55B5" wp14:editId="2956D534">
                              <wp:extent cx="1295400" cy="754380"/>
                              <wp:effectExtent l="0" t="0" r="0" b="7620"/>
                              <wp:docPr id="92" name="Afbeelding 92" descr="MMHPGSA6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HPGSA6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754380"/>
                                      </a:xfrm>
                                      <a:prstGeom prst="rect">
                                        <a:avLst/>
                                      </a:prstGeom>
                                      <a:noFill/>
                                      <a:ln>
                                        <a:noFill/>
                                      </a:ln>
                                    </pic:spPr>
                                  </pic:pic>
                                </a:graphicData>
                              </a:graphic>
                            </wp:inline>
                          </w:drawing>
                        </w:r>
                        <w:r>
                          <w:tab/>
                          <w:t xml:space="preserve">         </w:t>
                        </w:r>
                        <w:r>
                          <w:rPr>
                            <w:noProof/>
                          </w:rPr>
                          <w:drawing>
                            <wp:inline distT="0" distB="0" distL="0" distR="0" wp14:anchorId="033DEB36" wp14:editId="79751662">
                              <wp:extent cx="1543050" cy="800100"/>
                              <wp:effectExtent l="0" t="0" r="0" b="0"/>
                              <wp:docPr id="93" name="Afbeelding 9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00100"/>
                                      </a:xfrm>
                                      <a:prstGeom prst="rect">
                                        <a:avLst/>
                                      </a:prstGeom>
                                      <a:noFill/>
                                      <a:ln>
                                        <a:noFill/>
                                      </a:ln>
                                    </pic:spPr>
                                  </pic:pic>
                                </a:graphicData>
                              </a:graphic>
                            </wp:inline>
                          </w:drawing>
                        </w:r>
                        <w:r w:rsidRPr="00437B5A">
                          <w:t xml:space="preserve">      </w:t>
                        </w:r>
                      </w:p>
                    </w:txbxContent>
                  </v:textbox>
                </v:shape>
                <v:line id="Line 4" o:spid="_x0000_s1034" style="position:absolute;visibility:visible;mso-wrap-style:square" from="588,816" to="59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" strokecolor="#36f" strokeweight="4pt"/>
                <v:line id="Line 5" o:spid="_x0000_s1035" style="position:absolute;visibility:visible;mso-wrap-style:square" from="786,816" to="789,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" strokecolor="#cc0" strokeweight="4pt"/>
                <v:line id="Line 6" o:spid="_x0000_s1036" style="position:absolute;visibility:visible;mso-wrap-style:square" from="969,816" to="972,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" strokecolor="#9cf" strokeweight="4pt"/>
                <v:line id="Line 7" o:spid="_x0000_s1037" style="position:absolute;visibility:visible;mso-wrap-style:square" from="1161,816" to="1164,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" strokecolor="#c00" strokeweight="4pt"/>
                <w10:wrap anchorx="page"/>
              </v:group>
            </w:pict>
          </mc:Fallback>
        </mc:AlternateContent>
      </w:r>
      <w:r>
        <w:rPr>
          <w:rFonts w:asciiTheme="minorHAnsi" w:hAnsiTheme="minorHAnsi" w:cstheme="minorHAnsi"/>
          <w:bCs/>
          <w:sz w:val="24"/>
          <w:szCs w:val="24"/>
        </w:rPr>
        <w:t>woensdag 22 maart 2023</w:t>
      </w:r>
    </w:p>
    <w:p w14:paraId="746EC35C" w14:textId="2AB552C3" w:rsidR="003561F8" w:rsidRDefault="003561F8" w:rsidP="0019615C">
      <w:pPr>
        <w:rPr>
          <w:rFonts w:asciiTheme="minorHAnsi" w:hAnsiTheme="minorHAnsi" w:cstheme="minorHAnsi"/>
          <w:bCs/>
          <w:sz w:val="24"/>
          <w:szCs w:val="24"/>
        </w:rPr>
      </w:pPr>
      <w:r>
        <w:rPr>
          <w:rFonts w:asciiTheme="minorHAnsi" w:hAnsiTheme="minorHAnsi" w:cstheme="minorHAnsi"/>
          <w:bCs/>
          <w:sz w:val="24"/>
          <w:szCs w:val="24"/>
        </w:rPr>
        <w:t xml:space="preserve">woensdag </w:t>
      </w:r>
      <w:r w:rsidR="00614651">
        <w:rPr>
          <w:rFonts w:asciiTheme="minorHAnsi" w:hAnsiTheme="minorHAnsi" w:cstheme="minorHAnsi"/>
          <w:bCs/>
          <w:sz w:val="24"/>
          <w:szCs w:val="24"/>
        </w:rPr>
        <w:t xml:space="preserve">24 mei </w:t>
      </w:r>
      <w:r>
        <w:rPr>
          <w:rFonts w:asciiTheme="minorHAnsi" w:hAnsiTheme="minorHAnsi" w:cstheme="minorHAnsi"/>
          <w:bCs/>
          <w:sz w:val="24"/>
          <w:szCs w:val="24"/>
        </w:rPr>
        <w:t>2023</w:t>
      </w:r>
    </w:p>
    <w:p w14:paraId="13A0D07B" w14:textId="5B0DE665" w:rsidR="003561F8" w:rsidRDefault="003561F8" w:rsidP="0019615C">
      <w:pPr>
        <w:rPr>
          <w:rFonts w:asciiTheme="minorHAnsi" w:hAnsiTheme="minorHAnsi" w:cstheme="minorHAnsi"/>
          <w:bCs/>
          <w:sz w:val="24"/>
          <w:szCs w:val="24"/>
        </w:rPr>
      </w:pPr>
      <w:r>
        <w:rPr>
          <w:rFonts w:asciiTheme="minorHAnsi" w:hAnsiTheme="minorHAnsi" w:cstheme="minorHAnsi"/>
          <w:bCs/>
          <w:sz w:val="24"/>
          <w:szCs w:val="24"/>
        </w:rPr>
        <w:t xml:space="preserve">woensdag </w:t>
      </w:r>
      <w:r w:rsidR="00614651">
        <w:rPr>
          <w:rFonts w:asciiTheme="minorHAnsi" w:hAnsiTheme="minorHAnsi" w:cstheme="minorHAnsi"/>
          <w:bCs/>
          <w:sz w:val="24"/>
          <w:szCs w:val="24"/>
        </w:rPr>
        <w:t xml:space="preserve">27 september </w:t>
      </w:r>
      <w:r>
        <w:rPr>
          <w:rFonts w:asciiTheme="minorHAnsi" w:hAnsiTheme="minorHAnsi" w:cstheme="minorHAnsi"/>
          <w:bCs/>
          <w:sz w:val="24"/>
          <w:szCs w:val="24"/>
        </w:rPr>
        <w:t>2023</w:t>
      </w:r>
    </w:p>
    <w:p w14:paraId="6A6867E9" w14:textId="2DF9B417" w:rsidR="003561F8" w:rsidRPr="003D76EF" w:rsidRDefault="003561F8" w:rsidP="0019615C">
      <w:pPr>
        <w:rPr>
          <w:rFonts w:asciiTheme="minorHAnsi" w:hAnsiTheme="minorHAnsi" w:cstheme="minorHAnsi"/>
          <w:bCs/>
          <w:sz w:val="24"/>
          <w:szCs w:val="24"/>
        </w:rPr>
      </w:pPr>
      <w:r>
        <w:rPr>
          <w:rFonts w:asciiTheme="minorHAnsi" w:hAnsiTheme="minorHAnsi" w:cstheme="minorHAnsi"/>
          <w:bCs/>
          <w:sz w:val="24"/>
          <w:szCs w:val="24"/>
        </w:rPr>
        <w:t xml:space="preserve">woensdag </w:t>
      </w:r>
      <w:r w:rsidR="00614651">
        <w:rPr>
          <w:rFonts w:asciiTheme="minorHAnsi" w:hAnsiTheme="minorHAnsi" w:cstheme="minorHAnsi"/>
          <w:bCs/>
          <w:sz w:val="24"/>
          <w:szCs w:val="24"/>
        </w:rPr>
        <w:t xml:space="preserve">22 november </w:t>
      </w:r>
      <w:r>
        <w:rPr>
          <w:rFonts w:asciiTheme="minorHAnsi" w:hAnsiTheme="minorHAnsi" w:cstheme="minorHAnsi"/>
          <w:bCs/>
          <w:sz w:val="24"/>
          <w:szCs w:val="24"/>
        </w:rPr>
        <w:t>2023</w:t>
      </w:r>
    </w:p>
    <w:sectPr w:rsidR="003561F8" w:rsidRPr="003D76EF" w:rsidSect="003241FE">
      <w:pgSz w:w="11906" w:h="16838" w:code="9"/>
      <w:pgMar w:top="426" w:right="1558" w:bottom="0" w:left="1276"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5BA6"/>
    <w:multiLevelType w:val="hybridMultilevel"/>
    <w:tmpl w:val="62FE2414"/>
    <w:lvl w:ilvl="0" w:tplc="8F8EBAC4">
      <w:start w:val="27"/>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3EC2568D"/>
    <w:multiLevelType w:val="hybridMultilevel"/>
    <w:tmpl w:val="4860DA24"/>
    <w:lvl w:ilvl="0" w:tplc="7554777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4AD6C45"/>
    <w:multiLevelType w:val="hybridMultilevel"/>
    <w:tmpl w:val="6C72C966"/>
    <w:lvl w:ilvl="0" w:tplc="FAE0F7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CA64E1"/>
    <w:multiLevelType w:val="hybridMultilevel"/>
    <w:tmpl w:val="4108262A"/>
    <w:lvl w:ilvl="0" w:tplc="6B00444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00177C1"/>
    <w:multiLevelType w:val="hybridMultilevel"/>
    <w:tmpl w:val="E6F841C0"/>
    <w:lvl w:ilvl="0" w:tplc="755477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A61443"/>
    <w:multiLevelType w:val="hybridMultilevel"/>
    <w:tmpl w:val="E27644B4"/>
    <w:lvl w:ilvl="0" w:tplc="5A2EEA2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A552E1B"/>
    <w:multiLevelType w:val="hybridMultilevel"/>
    <w:tmpl w:val="62AE1CBC"/>
    <w:lvl w:ilvl="0" w:tplc="B29EE64A">
      <w:start w:val="1"/>
      <w:numFmt w:val="decimal"/>
      <w:lvlText w:val="%1."/>
      <w:lvlJc w:val="left"/>
      <w:pPr>
        <w:ind w:left="997" w:hanging="855"/>
      </w:pPr>
      <w:rPr>
        <w:rFonts w:hint="default"/>
        <w:b w:val="0"/>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7" w15:restartNumberingAfterBreak="0">
    <w:nsid w:val="63C65ECD"/>
    <w:multiLevelType w:val="hybridMultilevel"/>
    <w:tmpl w:val="2E3E59F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F19"/>
    <w:rsid w:val="00004117"/>
    <w:rsid w:val="00007870"/>
    <w:rsid w:val="00015C4F"/>
    <w:rsid w:val="000251DB"/>
    <w:rsid w:val="000308A6"/>
    <w:rsid w:val="00032276"/>
    <w:rsid w:val="00032529"/>
    <w:rsid w:val="00033F89"/>
    <w:rsid w:val="00034C42"/>
    <w:rsid w:val="00037C39"/>
    <w:rsid w:val="00043F11"/>
    <w:rsid w:val="00054EAE"/>
    <w:rsid w:val="00057C9B"/>
    <w:rsid w:val="0006575D"/>
    <w:rsid w:val="00067B86"/>
    <w:rsid w:val="0007521F"/>
    <w:rsid w:val="00083BA2"/>
    <w:rsid w:val="000869AF"/>
    <w:rsid w:val="000A08EA"/>
    <w:rsid w:val="000A3876"/>
    <w:rsid w:val="000A6E85"/>
    <w:rsid w:val="000B080C"/>
    <w:rsid w:val="000B4018"/>
    <w:rsid w:val="000C1D74"/>
    <w:rsid w:val="000D4FF9"/>
    <w:rsid w:val="000E03B8"/>
    <w:rsid w:val="000E2B4B"/>
    <w:rsid w:val="0010728E"/>
    <w:rsid w:val="00122C1B"/>
    <w:rsid w:val="00123E2B"/>
    <w:rsid w:val="00150DCB"/>
    <w:rsid w:val="00156623"/>
    <w:rsid w:val="00164622"/>
    <w:rsid w:val="001718F1"/>
    <w:rsid w:val="00171D02"/>
    <w:rsid w:val="00173F9B"/>
    <w:rsid w:val="00187BA8"/>
    <w:rsid w:val="001959E9"/>
    <w:rsid w:val="0019615C"/>
    <w:rsid w:val="001A5F98"/>
    <w:rsid w:val="001B01E3"/>
    <w:rsid w:val="001B4238"/>
    <w:rsid w:val="001B53B9"/>
    <w:rsid w:val="001B6672"/>
    <w:rsid w:val="001C2AA2"/>
    <w:rsid w:val="001D3A82"/>
    <w:rsid w:val="001E6535"/>
    <w:rsid w:val="001E7B4F"/>
    <w:rsid w:val="001F0243"/>
    <w:rsid w:val="001F5AB4"/>
    <w:rsid w:val="00206367"/>
    <w:rsid w:val="00216945"/>
    <w:rsid w:val="00217ED8"/>
    <w:rsid w:val="00224188"/>
    <w:rsid w:val="00224350"/>
    <w:rsid w:val="00225EC6"/>
    <w:rsid w:val="002405CC"/>
    <w:rsid w:val="00253D90"/>
    <w:rsid w:val="002962EA"/>
    <w:rsid w:val="002C169B"/>
    <w:rsid w:val="002D7290"/>
    <w:rsid w:val="002E655A"/>
    <w:rsid w:val="002F1BA6"/>
    <w:rsid w:val="0031607D"/>
    <w:rsid w:val="00316912"/>
    <w:rsid w:val="003241FE"/>
    <w:rsid w:val="003273F2"/>
    <w:rsid w:val="00330F93"/>
    <w:rsid w:val="00335FA8"/>
    <w:rsid w:val="00355B2C"/>
    <w:rsid w:val="003561F8"/>
    <w:rsid w:val="00370935"/>
    <w:rsid w:val="00376697"/>
    <w:rsid w:val="00397DBA"/>
    <w:rsid w:val="003C25DC"/>
    <w:rsid w:val="003C32B2"/>
    <w:rsid w:val="003C395B"/>
    <w:rsid w:val="003D2618"/>
    <w:rsid w:val="003D3522"/>
    <w:rsid w:val="003D76EF"/>
    <w:rsid w:val="003E1264"/>
    <w:rsid w:val="00401197"/>
    <w:rsid w:val="00401705"/>
    <w:rsid w:val="00404663"/>
    <w:rsid w:val="00413B24"/>
    <w:rsid w:val="00424525"/>
    <w:rsid w:val="004518DD"/>
    <w:rsid w:val="00453032"/>
    <w:rsid w:val="004539AA"/>
    <w:rsid w:val="00455105"/>
    <w:rsid w:val="0048115D"/>
    <w:rsid w:val="00484347"/>
    <w:rsid w:val="004942DE"/>
    <w:rsid w:val="00495B8D"/>
    <w:rsid w:val="004A4DA0"/>
    <w:rsid w:val="004A51E7"/>
    <w:rsid w:val="004A70F2"/>
    <w:rsid w:val="004B4C3B"/>
    <w:rsid w:val="004C5061"/>
    <w:rsid w:val="004C7667"/>
    <w:rsid w:val="004D0EB0"/>
    <w:rsid w:val="004D3565"/>
    <w:rsid w:val="004D5369"/>
    <w:rsid w:val="004E1712"/>
    <w:rsid w:val="00507ACF"/>
    <w:rsid w:val="00527BC5"/>
    <w:rsid w:val="0054359D"/>
    <w:rsid w:val="005521B3"/>
    <w:rsid w:val="00553AF7"/>
    <w:rsid w:val="00554317"/>
    <w:rsid w:val="00562F17"/>
    <w:rsid w:val="00563894"/>
    <w:rsid w:val="00580DF5"/>
    <w:rsid w:val="00585A7F"/>
    <w:rsid w:val="005951D3"/>
    <w:rsid w:val="005A0AFC"/>
    <w:rsid w:val="005B4BDF"/>
    <w:rsid w:val="005C6BDF"/>
    <w:rsid w:val="005D59E4"/>
    <w:rsid w:val="005D664E"/>
    <w:rsid w:val="005E3D7F"/>
    <w:rsid w:val="005E5536"/>
    <w:rsid w:val="005E6361"/>
    <w:rsid w:val="005F169C"/>
    <w:rsid w:val="005F16CF"/>
    <w:rsid w:val="006034F7"/>
    <w:rsid w:val="006134FE"/>
    <w:rsid w:val="00614651"/>
    <w:rsid w:val="0061677F"/>
    <w:rsid w:val="00637BE7"/>
    <w:rsid w:val="00680E03"/>
    <w:rsid w:val="00683220"/>
    <w:rsid w:val="0068351A"/>
    <w:rsid w:val="00686AB7"/>
    <w:rsid w:val="00691E93"/>
    <w:rsid w:val="006A2263"/>
    <w:rsid w:val="006A23DD"/>
    <w:rsid w:val="006A6595"/>
    <w:rsid w:val="006B7421"/>
    <w:rsid w:val="006C77EB"/>
    <w:rsid w:val="006D076E"/>
    <w:rsid w:val="006D4342"/>
    <w:rsid w:val="006D5348"/>
    <w:rsid w:val="006D6E5E"/>
    <w:rsid w:val="006E620F"/>
    <w:rsid w:val="006F07B6"/>
    <w:rsid w:val="006F64D3"/>
    <w:rsid w:val="00715AEF"/>
    <w:rsid w:val="00723D10"/>
    <w:rsid w:val="00730ABF"/>
    <w:rsid w:val="007372F4"/>
    <w:rsid w:val="007401FE"/>
    <w:rsid w:val="00755CFA"/>
    <w:rsid w:val="007566EB"/>
    <w:rsid w:val="007663C6"/>
    <w:rsid w:val="00777F79"/>
    <w:rsid w:val="0079243E"/>
    <w:rsid w:val="00795842"/>
    <w:rsid w:val="0079776A"/>
    <w:rsid w:val="007A663E"/>
    <w:rsid w:val="007B40E9"/>
    <w:rsid w:val="007E0A5C"/>
    <w:rsid w:val="007E3812"/>
    <w:rsid w:val="007E7A65"/>
    <w:rsid w:val="007F7BC2"/>
    <w:rsid w:val="00800378"/>
    <w:rsid w:val="00812BA0"/>
    <w:rsid w:val="00813D53"/>
    <w:rsid w:val="008205C5"/>
    <w:rsid w:val="008347FA"/>
    <w:rsid w:val="00834A5F"/>
    <w:rsid w:val="00853F19"/>
    <w:rsid w:val="00886FB6"/>
    <w:rsid w:val="00890111"/>
    <w:rsid w:val="00893026"/>
    <w:rsid w:val="008A1B3A"/>
    <w:rsid w:val="008B0A0E"/>
    <w:rsid w:val="008B5C14"/>
    <w:rsid w:val="008C0295"/>
    <w:rsid w:val="008D0171"/>
    <w:rsid w:val="008D508E"/>
    <w:rsid w:val="008D6455"/>
    <w:rsid w:val="008E0898"/>
    <w:rsid w:val="008E16A1"/>
    <w:rsid w:val="008E63CD"/>
    <w:rsid w:val="008F285E"/>
    <w:rsid w:val="00914271"/>
    <w:rsid w:val="00914991"/>
    <w:rsid w:val="00930027"/>
    <w:rsid w:val="00936334"/>
    <w:rsid w:val="00937459"/>
    <w:rsid w:val="009405F6"/>
    <w:rsid w:val="00940AC5"/>
    <w:rsid w:val="00953040"/>
    <w:rsid w:val="0096522D"/>
    <w:rsid w:val="00975049"/>
    <w:rsid w:val="009754C1"/>
    <w:rsid w:val="00981B43"/>
    <w:rsid w:val="00986D26"/>
    <w:rsid w:val="00990580"/>
    <w:rsid w:val="00992301"/>
    <w:rsid w:val="0099276C"/>
    <w:rsid w:val="009A4887"/>
    <w:rsid w:val="009B18B4"/>
    <w:rsid w:val="009C3269"/>
    <w:rsid w:val="009D2023"/>
    <w:rsid w:val="009D6385"/>
    <w:rsid w:val="009E07F6"/>
    <w:rsid w:val="009E7581"/>
    <w:rsid w:val="009F3AF3"/>
    <w:rsid w:val="00A05846"/>
    <w:rsid w:val="00A11E9C"/>
    <w:rsid w:val="00A13FB3"/>
    <w:rsid w:val="00A16A4C"/>
    <w:rsid w:val="00A32930"/>
    <w:rsid w:val="00A41160"/>
    <w:rsid w:val="00A47C9F"/>
    <w:rsid w:val="00A52008"/>
    <w:rsid w:val="00A54C9B"/>
    <w:rsid w:val="00A62598"/>
    <w:rsid w:val="00A82F0C"/>
    <w:rsid w:val="00A95B05"/>
    <w:rsid w:val="00AA3336"/>
    <w:rsid w:val="00AD60FE"/>
    <w:rsid w:val="00AE6191"/>
    <w:rsid w:val="00B1099B"/>
    <w:rsid w:val="00B245FA"/>
    <w:rsid w:val="00B31132"/>
    <w:rsid w:val="00B34AE1"/>
    <w:rsid w:val="00B636AF"/>
    <w:rsid w:val="00B63BDF"/>
    <w:rsid w:val="00B71665"/>
    <w:rsid w:val="00B74B67"/>
    <w:rsid w:val="00B83222"/>
    <w:rsid w:val="00B85052"/>
    <w:rsid w:val="00B91624"/>
    <w:rsid w:val="00B93614"/>
    <w:rsid w:val="00B937FD"/>
    <w:rsid w:val="00BA0E75"/>
    <w:rsid w:val="00BA19D6"/>
    <w:rsid w:val="00BA36DA"/>
    <w:rsid w:val="00BB31A2"/>
    <w:rsid w:val="00BD5E39"/>
    <w:rsid w:val="00BF2BA8"/>
    <w:rsid w:val="00C064CF"/>
    <w:rsid w:val="00C07909"/>
    <w:rsid w:val="00C3271D"/>
    <w:rsid w:val="00C344B5"/>
    <w:rsid w:val="00C477E7"/>
    <w:rsid w:val="00C512BB"/>
    <w:rsid w:val="00C52351"/>
    <w:rsid w:val="00C57137"/>
    <w:rsid w:val="00C7028C"/>
    <w:rsid w:val="00C70B72"/>
    <w:rsid w:val="00C808B2"/>
    <w:rsid w:val="00C84D27"/>
    <w:rsid w:val="00CA21E8"/>
    <w:rsid w:val="00CA7913"/>
    <w:rsid w:val="00CC097B"/>
    <w:rsid w:val="00CD214C"/>
    <w:rsid w:val="00CE3BE3"/>
    <w:rsid w:val="00CF687F"/>
    <w:rsid w:val="00D16432"/>
    <w:rsid w:val="00D34D1E"/>
    <w:rsid w:val="00D350DF"/>
    <w:rsid w:val="00D37A3A"/>
    <w:rsid w:val="00D57D45"/>
    <w:rsid w:val="00D60189"/>
    <w:rsid w:val="00D60685"/>
    <w:rsid w:val="00D61CF5"/>
    <w:rsid w:val="00D67433"/>
    <w:rsid w:val="00D902E1"/>
    <w:rsid w:val="00D970D9"/>
    <w:rsid w:val="00DB0C33"/>
    <w:rsid w:val="00DB1451"/>
    <w:rsid w:val="00DB1CBE"/>
    <w:rsid w:val="00DB4AAE"/>
    <w:rsid w:val="00DD32E8"/>
    <w:rsid w:val="00DE34B0"/>
    <w:rsid w:val="00DF22A1"/>
    <w:rsid w:val="00DF7742"/>
    <w:rsid w:val="00E02C68"/>
    <w:rsid w:val="00E067BF"/>
    <w:rsid w:val="00E0751A"/>
    <w:rsid w:val="00E179B9"/>
    <w:rsid w:val="00E50DAB"/>
    <w:rsid w:val="00E67A96"/>
    <w:rsid w:val="00E74652"/>
    <w:rsid w:val="00E85E5B"/>
    <w:rsid w:val="00E8750A"/>
    <w:rsid w:val="00E87C0F"/>
    <w:rsid w:val="00E95882"/>
    <w:rsid w:val="00E95FC1"/>
    <w:rsid w:val="00E97BEF"/>
    <w:rsid w:val="00EA4486"/>
    <w:rsid w:val="00EB3F86"/>
    <w:rsid w:val="00EC31CB"/>
    <w:rsid w:val="00EE4641"/>
    <w:rsid w:val="00F01825"/>
    <w:rsid w:val="00F30E7E"/>
    <w:rsid w:val="00F31558"/>
    <w:rsid w:val="00F31A56"/>
    <w:rsid w:val="00F40213"/>
    <w:rsid w:val="00F44B75"/>
    <w:rsid w:val="00F55BA6"/>
    <w:rsid w:val="00F6750A"/>
    <w:rsid w:val="00F7087A"/>
    <w:rsid w:val="00F727CD"/>
    <w:rsid w:val="00F72D12"/>
    <w:rsid w:val="00F9182D"/>
    <w:rsid w:val="00FA1E1B"/>
    <w:rsid w:val="00FA35CE"/>
    <w:rsid w:val="00FC443D"/>
    <w:rsid w:val="00FC646E"/>
    <w:rsid w:val="00FD41FA"/>
    <w:rsid w:val="00FF5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6d6d,#ebabab,#c00,#ff681d,#e6b9b8,#b3cc82,#abc674,#ec7352"/>
      <o:colormenu v:ext="edit" fillcolor="none [1942]"/>
    </o:shapedefaults>
    <o:shapelayout v:ext="edit">
      <o:idmap v:ext="edit" data="1"/>
    </o:shapelayout>
  </w:shapeDefaults>
  <w:decimalSymbol w:val=","/>
  <w:listSeparator w:val=";"/>
  <w14:docId w14:val="3657E490"/>
  <w15:docId w15:val="{A23EB814-838C-4AFE-B0D3-C0D08F35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5BA6"/>
  </w:style>
  <w:style w:type="paragraph" w:styleId="Kop1">
    <w:name w:val="heading 1"/>
    <w:basedOn w:val="Standaard"/>
    <w:next w:val="Standaard"/>
    <w:qFormat/>
    <w:rsid w:val="00187BA8"/>
    <w:pPr>
      <w:keepNext/>
      <w:jc w:val="center"/>
      <w:outlineLvl w:val="0"/>
    </w:pPr>
    <w:rPr>
      <w:b/>
      <w:sz w:val="22"/>
    </w:rPr>
  </w:style>
  <w:style w:type="paragraph" w:styleId="Kop2">
    <w:name w:val="heading 2"/>
    <w:basedOn w:val="Standaard"/>
    <w:next w:val="Standaard"/>
    <w:qFormat/>
    <w:rsid w:val="00187BA8"/>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187BA8"/>
    <w:pPr>
      <w:jc w:val="center"/>
    </w:pPr>
    <w:rPr>
      <w:b/>
      <w:caps/>
      <w:sz w:val="28"/>
    </w:rPr>
  </w:style>
  <w:style w:type="paragraph" w:styleId="Plattetekst2">
    <w:name w:val="Body Text 2"/>
    <w:basedOn w:val="Standaard"/>
    <w:rsid w:val="00187BA8"/>
    <w:pPr>
      <w:jc w:val="both"/>
    </w:pPr>
    <w:rPr>
      <w:sz w:val="22"/>
    </w:rPr>
  </w:style>
  <w:style w:type="paragraph" w:styleId="Plattetekstinspringen">
    <w:name w:val="Body Text Indent"/>
    <w:basedOn w:val="Standaard"/>
    <w:rsid w:val="00187BA8"/>
    <w:pPr>
      <w:ind w:left="1410"/>
    </w:pPr>
    <w:rPr>
      <w:sz w:val="24"/>
    </w:rPr>
  </w:style>
  <w:style w:type="paragraph" w:styleId="Ballontekst">
    <w:name w:val="Balloon Text"/>
    <w:basedOn w:val="Standaard"/>
    <w:semiHidden/>
    <w:rsid w:val="00A32930"/>
    <w:rPr>
      <w:rFonts w:ascii="Tahoma" w:hAnsi="Tahoma" w:cs="Tahoma"/>
      <w:sz w:val="16"/>
      <w:szCs w:val="16"/>
    </w:rPr>
  </w:style>
  <w:style w:type="character" w:styleId="Hyperlink">
    <w:name w:val="Hyperlink"/>
    <w:rsid w:val="00401197"/>
    <w:rPr>
      <w:color w:val="0000FF"/>
      <w:u w:val="single"/>
    </w:rPr>
  </w:style>
  <w:style w:type="paragraph" w:styleId="Voetnoottekst">
    <w:name w:val="footnote text"/>
    <w:basedOn w:val="Standaard"/>
    <w:semiHidden/>
    <w:rsid w:val="001718F1"/>
  </w:style>
  <w:style w:type="character" w:styleId="Voetnootmarkering">
    <w:name w:val="footnote reference"/>
    <w:semiHidden/>
    <w:rsid w:val="001718F1"/>
    <w:rPr>
      <w:vertAlign w:val="superscript"/>
    </w:rPr>
  </w:style>
  <w:style w:type="paragraph" w:styleId="Normaalweb">
    <w:name w:val="Normal (Web)"/>
    <w:basedOn w:val="Standaard"/>
    <w:uiPriority w:val="99"/>
    <w:unhideWhenUsed/>
    <w:rsid w:val="00686AB7"/>
    <w:rPr>
      <w:rFonts w:eastAsiaTheme="minorHAnsi"/>
      <w:sz w:val="24"/>
      <w:szCs w:val="24"/>
    </w:rPr>
  </w:style>
  <w:style w:type="character" w:styleId="Zwaar">
    <w:name w:val="Strong"/>
    <w:basedOn w:val="Standaardalinea-lettertype"/>
    <w:uiPriority w:val="22"/>
    <w:qFormat/>
    <w:rsid w:val="00686AB7"/>
    <w:rPr>
      <w:b/>
      <w:bCs/>
    </w:rPr>
  </w:style>
  <w:style w:type="paragraph" w:styleId="Geenafstand">
    <w:name w:val="No Spacing"/>
    <w:uiPriority w:val="1"/>
    <w:qFormat/>
    <w:rsid w:val="00E179B9"/>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54359D"/>
    <w:pPr>
      <w:ind w:left="720"/>
      <w:contextualSpacing/>
    </w:pPr>
  </w:style>
  <w:style w:type="character" w:styleId="Verwijzingopmerking">
    <w:name w:val="annotation reference"/>
    <w:basedOn w:val="Standaardalinea-lettertype"/>
    <w:uiPriority w:val="99"/>
    <w:semiHidden/>
    <w:unhideWhenUsed/>
    <w:rsid w:val="00B1099B"/>
    <w:rPr>
      <w:sz w:val="16"/>
      <w:szCs w:val="16"/>
    </w:rPr>
  </w:style>
  <w:style w:type="paragraph" w:styleId="Tekstopmerking">
    <w:name w:val="annotation text"/>
    <w:basedOn w:val="Standaard"/>
    <w:link w:val="TekstopmerkingChar"/>
    <w:uiPriority w:val="99"/>
    <w:semiHidden/>
    <w:unhideWhenUsed/>
    <w:rsid w:val="00B1099B"/>
  </w:style>
  <w:style w:type="character" w:customStyle="1" w:styleId="TekstopmerkingChar">
    <w:name w:val="Tekst opmerking Char"/>
    <w:basedOn w:val="Standaardalinea-lettertype"/>
    <w:link w:val="Tekstopmerking"/>
    <w:uiPriority w:val="99"/>
    <w:semiHidden/>
    <w:rsid w:val="00B1099B"/>
  </w:style>
  <w:style w:type="paragraph" w:styleId="Onderwerpvanopmerking">
    <w:name w:val="annotation subject"/>
    <w:basedOn w:val="Tekstopmerking"/>
    <w:next w:val="Tekstopmerking"/>
    <w:link w:val="OnderwerpvanopmerkingChar"/>
    <w:uiPriority w:val="99"/>
    <w:semiHidden/>
    <w:unhideWhenUsed/>
    <w:rsid w:val="00B1099B"/>
    <w:rPr>
      <w:b/>
      <w:bCs/>
    </w:rPr>
  </w:style>
  <w:style w:type="character" w:customStyle="1" w:styleId="OnderwerpvanopmerkingChar">
    <w:name w:val="Onderwerp van opmerking Char"/>
    <w:basedOn w:val="TekstopmerkingChar"/>
    <w:link w:val="Onderwerpvanopmerking"/>
    <w:uiPriority w:val="99"/>
    <w:semiHidden/>
    <w:rsid w:val="00B1099B"/>
    <w:rPr>
      <w:b/>
      <w:bCs/>
    </w:rPr>
  </w:style>
  <w:style w:type="character" w:styleId="Onopgelostemelding">
    <w:name w:val="Unresolved Mention"/>
    <w:basedOn w:val="Standaardalinea-lettertype"/>
    <w:uiPriority w:val="99"/>
    <w:semiHidden/>
    <w:unhideWhenUsed/>
    <w:rsid w:val="00CA7913"/>
    <w:rPr>
      <w:color w:val="605E5C"/>
      <w:shd w:val="clear" w:color="auto" w:fill="E1DFDD"/>
    </w:rPr>
  </w:style>
  <w:style w:type="paragraph" w:customStyle="1" w:styleId="Default">
    <w:name w:val="Default"/>
    <w:rsid w:val="00122C1B"/>
    <w:pPr>
      <w:autoSpaceDE w:val="0"/>
      <w:autoSpaceDN w:val="0"/>
      <w:adjustRightInd w:val="0"/>
    </w:pPr>
    <w:rPr>
      <w:rFonts w:ascii="Calibri" w:hAnsi="Calibri" w:cs="Calibri"/>
      <w:color w:val="000000"/>
      <w:sz w:val="24"/>
      <w:szCs w:val="24"/>
    </w:rPr>
  </w:style>
  <w:style w:type="character" w:styleId="Nadruk">
    <w:name w:val="Emphasis"/>
    <w:basedOn w:val="Standaardalinea-lettertype"/>
    <w:uiPriority w:val="20"/>
    <w:qFormat/>
    <w:rsid w:val="00D970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7232">
      <w:bodyDiv w:val="1"/>
      <w:marLeft w:val="0"/>
      <w:marRight w:val="0"/>
      <w:marTop w:val="0"/>
      <w:marBottom w:val="0"/>
      <w:divBdr>
        <w:top w:val="none" w:sz="0" w:space="0" w:color="auto"/>
        <w:left w:val="none" w:sz="0" w:space="0" w:color="auto"/>
        <w:bottom w:val="none" w:sz="0" w:space="0" w:color="auto"/>
        <w:right w:val="none" w:sz="0" w:space="0" w:color="auto"/>
      </w:divBdr>
    </w:div>
    <w:div w:id="168183471">
      <w:bodyDiv w:val="1"/>
      <w:marLeft w:val="0"/>
      <w:marRight w:val="0"/>
      <w:marTop w:val="0"/>
      <w:marBottom w:val="0"/>
      <w:divBdr>
        <w:top w:val="none" w:sz="0" w:space="0" w:color="auto"/>
        <w:left w:val="none" w:sz="0" w:space="0" w:color="auto"/>
        <w:bottom w:val="none" w:sz="0" w:space="0" w:color="auto"/>
        <w:right w:val="none" w:sz="0" w:space="0" w:color="auto"/>
      </w:divBdr>
    </w:div>
    <w:div w:id="265966269">
      <w:bodyDiv w:val="1"/>
      <w:marLeft w:val="0"/>
      <w:marRight w:val="0"/>
      <w:marTop w:val="0"/>
      <w:marBottom w:val="0"/>
      <w:divBdr>
        <w:top w:val="none" w:sz="0" w:space="0" w:color="auto"/>
        <w:left w:val="none" w:sz="0" w:space="0" w:color="auto"/>
        <w:bottom w:val="none" w:sz="0" w:space="0" w:color="auto"/>
        <w:right w:val="none" w:sz="0" w:space="0" w:color="auto"/>
      </w:divBdr>
    </w:div>
    <w:div w:id="378866782">
      <w:bodyDiv w:val="1"/>
      <w:marLeft w:val="0"/>
      <w:marRight w:val="0"/>
      <w:marTop w:val="0"/>
      <w:marBottom w:val="0"/>
      <w:divBdr>
        <w:top w:val="none" w:sz="0" w:space="0" w:color="auto"/>
        <w:left w:val="none" w:sz="0" w:space="0" w:color="auto"/>
        <w:bottom w:val="none" w:sz="0" w:space="0" w:color="auto"/>
        <w:right w:val="none" w:sz="0" w:space="0" w:color="auto"/>
      </w:divBdr>
    </w:div>
    <w:div w:id="530386530">
      <w:bodyDiv w:val="1"/>
      <w:marLeft w:val="0"/>
      <w:marRight w:val="0"/>
      <w:marTop w:val="0"/>
      <w:marBottom w:val="0"/>
      <w:divBdr>
        <w:top w:val="none" w:sz="0" w:space="0" w:color="auto"/>
        <w:left w:val="none" w:sz="0" w:space="0" w:color="auto"/>
        <w:bottom w:val="none" w:sz="0" w:space="0" w:color="auto"/>
        <w:right w:val="none" w:sz="0" w:space="0" w:color="auto"/>
      </w:divBdr>
    </w:div>
    <w:div w:id="715587788">
      <w:bodyDiv w:val="1"/>
      <w:marLeft w:val="0"/>
      <w:marRight w:val="0"/>
      <w:marTop w:val="0"/>
      <w:marBottom w:val="0"/>
      <w:divBdr>
        <w:top w:val="none" w:sz="0" w:space="0" w:color="auto"/>
        <w:left w:val="none" w:sz="0" w:space="0" w:color="auto"/>
        <w:bottom w:val="none" w:sz="0" w:space="0" w:color="auto"/>
        <w:right w:val="none" w:sz="0" w:space="0" w:color="auto"/>
      </w:divBdr>
    </w:div>
    <w:div w:id="1351494901">
      <w:bodyDiv w:val="1"/>
      <w:marLeft w:val="0"/>
      <w:marRight w:val="0"/>
      <w:marTop w:val="0"/>
      <w:marBottom w:val="0"/>
      <w:divBdr>
        <w:top w:val="none" w:sz="0" w:space="0" w:color="auto"/>
        <w:left w:val="none" w:sz="0" w:space="0" w:color="auto"/>
        <w:bottom w:val="none" w:sz="0" w:space="0" w:color="auto"/>
        <w:right w:val="none" w:sz="0" w:space="0" w:color="auto"/>
      </w:divBdr>
    </w:div>
    <w:div w:id="1647317211">
      <w:bodyDiv w:val="1"/>
      <w:marLeft w:val="0"/>
      <w:marRight w:val="0"/>
      <w:marTop w:val="0"/>
      <w:marBottom w:val="0"/>
      <w:divBdr>
        <w:top w:val="none" w:sz="0" w:space="0" w:color="auto"/>
        <w:left w:val="none" w:sz="0" w:space="0" w:color="auto"/>
        <w:bottom w:val="none" w:sz="0" w:space="0" w:color="auto"/>
        <w:right w:val="none" w:sz="0" w:space="0" w:color="auto"/>
      </w:divBdr>
    </w:div>
    <w:div w:id="1918054148">
      <w:bodyDiv w:val="1"/>
      <w:marLeft w:val="0"/>
      <w:marRight w:val="0"/>
      <w:marTop w:val="0"/>
      <w:marBottom w:val="0"/>
      <w:divBdr>
        <w:top w:val="none" w:sz="0" w:space="0" w:color="auto"/>
        <w:left w:val="none" w:sz="0" w:space="0" w:color="auto"/>
        <w:bottom w:val="none" w:sz="0" w:space="0" w:color="auto"/>
        <w:right w:val="none" w:sz="0" w:space="0" w:color="auto"/>
      </w:divBdr>
    </w:div>
    <w:div w:id="20372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A8613-4589-4CD2-9A74-6280F5B4C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631</Words>
  <Characters>3503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PROGRAMMA</vt:lpstr>
      <vt:lpstr>PROGRAMMA</vt:lpstr>
    </vt:vector>
  </TitlesOfParts>
  <Company>Gemeente Groningen</Company>
  <LinksUpToDate>false</LinksUpToDate>
  <CharactersWithSpaces>4126</CharactersWithSpaces>
  <SharedDoc>false</SharedDoc>
  <HLinks>
    <vt:vector size="6" baseType="variant">
      <vt:variant>
        <vt:i4>983093</vt:i4>
      </vt:variant>
      <vt:variant>
        <vt:i4>0</vt:i4>
      </vt:variant>
      <vt:variant>
        <vt:i4>0</vt:i4>
      </vt:variant>
      <vt:variant>
        <vt:i4>5</vt:i4>
      </vt:variant>
      <vt:variant>
        <vt:lpwstr>mailto:m.c.cornips.moann@hvd.groningen.nl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creator>Marie Claire Cornips</dc:creator>
  <cp:lastModifiedBy>Anita Lubbers</cp:lastModifiedBy>
  <cp:revision>8</cp:revision>
  <cp:lastPrinted>2020-11-15T18:18:00Z</cp:lastPrinted>
  <dcterms:created xsi:type="dcterms:W3CDTF">2022-12-09T11:53:00Z</dcterms:created>
  <dcterms:modified xsi:type="dcterms:W3CDTF">2022-12-09T12:00:00Z</dcterms:modified>
</cp:coreProperties>
</file>